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8" w:rsidRPr="00DA6604" w:rsidRDefault="00DD7C21" w:rsidP="00DA6604">
      <w:pPr>
        <w:rPr>
          <w:rStyle w:val="Pogrubienie"/>
          <w:rFonts w:ascii="Times New Roman" w:hAnsi="Times New Roman" w:cs="Times New Roman"/>
          <w:sz w:val="24"/>
          <w:szCs w:val="24"/>
        </w:rPr>
      </w:pPr>
      <w:r w:rsidRPr="00DA6604">
        <w:rPr>
          <w:rStyle w:val="Pogrubienie"/>
          <w:rFonts w:ascii="Times New Roman" w:hAnsi="Times New Roman" w:cs="Times New Roman"/>
          <w:sz w:val="24"/>
          <w:szCs w:val="24"/>
        </w:rPr>
        <w:t>KARTA USŁUGI</w:t>
      </w:r>
    </w:p>
    <w:p w:rsidR="00C249B8" w:rsidRPr="00DA6604" w:rsidRDefault="00C249B8" w:rsidP="00DA6604">
      <w:pPr>
        <w:rPr>
          <w:rStyle w:val="Pogrubienie"/>
          <w:rFonts w:ascii="Times New Roman" w:hAnsi="Times New Roman" w:cs="Times New Roman"/>
          <w:sz w:val="24"/>
          <w:szCs w:val="24"/>
        </w:rPr>
      </w:pPr>
    </w:p>
    <w:p w:rsidR="00C249B8" w:rsidRPr="00DA6604" w:rsidRDefault="00EC7950" w:rsidP="00DA6604">
      <w:pPr>
        <w:jc w:val="both"/>
        <w:rPr>
          <w:rStyle w:val="Pogrubienie"/>
          <w:rFonts w:ascii="Times New Roman" w:hAnsi="Times New Roman" w:cs="Times New Roman"/>
          <w:b w:val="0"/>
          <w:sz w:val="24"/>
          <w:szCs w:val="24"/>
        </w:rPr>
      </w:pPr>
      <w:r w:rsidRPr="00DA6604">
        <w:rPr>
          <w:rFonts w:ascii="Times New Roman" w:eastAsia="Times New Roman" w:hAnsi="Times New Roman" w:cs="Times New Roman"/>
          <w:b/>
          <w:lang w:eastAsia="pl-PL"/>
        </w:rPr>
        <w:t>WYDAWANIE ODPISÓW Z REJESTRU STANU CYWILNEGO</w:t>
      </w:r>
    </w:p>
    <w:p w:rsidR="00751776" w:rsidRPr="00DA6604" w:rsidRDefault="00DD7C21" w:rsidP="00DA6604">
      <w:pPr>
        <w:jc w:val="both"/>
        <w:rPr>
          <w:rFonts w:ascii="Times New Roman" w:eastAsia="Times New Roman" w:hAnsi="Times New Roman" w:cs="Times New Roman"/>
          <w:lang w:eastAsia="pl-PL"/>
        </w:rPr>
      </w:pPr>
      <w:r w:rsidRPr="00DA6604">
        <w:rPr>
          <w:rFonts w:ascii="Times New Roman" w:hAnsi="Times New Roman" w:cs="Times New Roman"/>
        </w:rPr>
        <w:t xml:space="preserve">Numer karty </w:t>
      </w:r>
      <w:r w:rsidR="00EC7950" w:rsidRPr="00DA6604">
        <w:rPr>
          <w:rFonts w:ascii="Times New Roman" w:hAnsi="Times New Roman" w:cs="Times New Roman"/>
        </w:rPr>
        <w:t xml:space="preserve">USC </w:t>
      </w:r>
      <w:r w:rsidRPr="00DA6604">
        <w:rPr>
          <w:rFonts w:ascii="Times New Roman" w:hAnsi="Times New Roman" w:cs="Times New Roman"/>
        </w:rPr>
        <w:t xml:space="preserve"> 1</w:t>
      </w:r>
      <w:r w:rsidR="00C249B8" w:rsidRPr="00DA6604">
        <w:rPr>
          <w:rFonts w:ascii="Times New Roman" w:hAnsi="Times New Roman" w:cs="Times New Roman"/>
        </w:rPr>
        <w:t>6</w:t>
      </w:r>
      <w:r w:rsidRPr="00DA6604">
        <w:rPr>
          <w:rFonts w:ascii="Times New Roman" w:hAnsi="Times New Roman" w:cs="Times New Roman"/>
        </w:rPr>
        <w:t xml:space="preserve"> wersja 1</w:t>
      </w:r>
      <w:r w:rsidR="0057436C" w:rsidRPr="00DA6604">
        <w:rPr>
          <w:rFonts w:ascii="Times New Roman" w:hAnsi="Times New Roman" w:cs="Times New Roman"/>
        </w:rPr>
        <w:t>.</w:t>
      </w:r>
      <w:r w:rsidR="00751776" w:rsidRPr="00DA6604">
        <w:rPr>
          <w:rFonts w:ascii="Times New Roman" w:hAnsi="Times New Roman" w:cs="Times New Roman"/>
        </w:rPr>
        <w:t xml:space="preserve"> z dnia </w:t>
      </w:r>
      <w:r w:rsidR="00C249B8" w:rsidRPr="00DA6604">
        <w:rPr>
          <w:rFonts w:ascii="Times New Roman" w:hAnsi="Times New Roman" w:cs="Times New Roman"/>
        </w:rPr>
        <w:t>7</w:t>
      </w:r>
      <w:r w:rsidR="00A14A6E" w:rsidRPr="00DA6604">
        <w:rPr>
          <w:rFonts w:ascii="Times New Roman" w:hAnsi="Times New Roman" w:cs="Times New Roman"/>
        </w:rPr>
        <w:t xml:space="preserve"> </w:t>
      </w:r>
      <w:r w:rsidR="00C249B8" w:rsidRPr="00DA6604">
        <w:rPr>
          <w:rFonts w:ascii="Times New Roman" w:hAnsi="Times New Roman" w:cs="Times New Roman"/>
        </w:rPr>
        <w:t>stycznia 2021</w:t>
      </w:r>
      <w:r w:rsidR="00751776" w:rsidRPr="00DA6604">
        <w:rPr>
          <w:rFonts w:ascii="Times New Roman" w:hAnsi="Times New Roman" w:cs="Times New Roman"/>
        </w:rPr>
        <w:t xml:space="preserve"> </w:t>
      </w:r>
      <w:r w:rsidRPr="00DA6604">
        <w:rPr>
          <w:rFonts w:ascii="Times New Roman" w:hAnsi="Times New Roman" w:cs="Times New Roman"/>
        </w:rPr>
        <w:t xml:space="preserve">roku </w:t>
      </w:r>
    </w:p>
    <w:p w:rsidR="00D35FC0" w:rsidRPr="00DA6604" w:rsidRDefault="00751776" w:rsidP="00DA6604">
      <w:pPr>
        <w:jc w:val="both"/>
        <w:rPr>
          <w:rStyle w:val="Pogrubienie"/>
          <w:rFonts w:ascii="Times New Roman" w:hAnsi="Times New Roman" w:cs="Times New Roman"/>
          <w:sz w:val="24"/>
          <w:szCs w:val="24"/>
        </w:rPr>
      </w:pPr>
      <w:r w:rsidRPr="00DA6604">
        <w:rPr>
          <w:rStyle w:val="Pogrubienie"/>
          <w:rFonts w:ascii="Times New Roman" w:hAnsi="Times New Roman" w:cs="Times New Roman"/>
          <w:sz w:val="24"/>
          <w:szCs w:val="24"/>
        </w:rPr>
        <w:t>PODSTAWA PRAWNA</w:t>
      </w:r>
    </w:p>
    <w:p w:rsidR="00D35FC0" w:rsidRPr="00DA6604" w:rsidRDefault="00EC7950" w:rsidP="00DA6604">
      <w:pPr>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Ustawa z dnia 28 listopada 2014 r.</w:t>
      </w:r>
      <w:r w:rsidR="00C75395" w:rsidRPr="00DA6604">
        <w:rPr>
          <w:rFonts w:ascii="Times New Roman" w:eastAsia="Times New Roman" w:hAnsi="Times New Roman" w:cs="Times New Roman"/>
          <w:lang w:eastAsia="pl-PL"/>
        </w:rPr>
        <w:t xml:space="preserve"> Prawo o aktach stanu cywilnego( </w:t>
      </w:r>
      <w:proofErr w:type="spellStart"/>
      <w:r w:rsidR="00C75395" w:rsidRPr="00DA6604">
        <w:rPr>
          <w:rFonts w:ascii="Times New Roman" w:eastAsia="Times New Roman" w:hAnsi="Times New Roman" w:cs="Times New Roman"/>
          <w:lang w:eastAsia="pl-PL"/>
        </w:rPr>
        <w:t>t.j</w:t>
      </w:r>
      <w:proofErr w:type="spellEnd"/>
      <w:r w:rsidR="00C75395" w:rsidRPr="00DA6604">
        <w:rPr>
          <w:rFonts w:ascii="Times New Roman" w:eastAsia="Times New Roman" w:hAnsi="Times New Roman" w:cs="Times New Roman"/>
          <w:lang w:eastAsia="pl-PL"/>
        </w:rPr>
        <w:t xml:space="preserve"> Dz.U</w:t>
      </w:r>
      <w:r w:rsidR="00D35FC0" w:rsidRPr="00DA6604">
        <w:rPr>
          <w:rFonts w:ascii="Times New Roman" w:eastAsia="Times New Roman" w:hAnsi="Times New Roman" w:cs="Times New Roman"/>
          <w:lang w:eastAsia="pl-PL"/>
        </w:rPr>
        <w:t>.</w:t>
      </w:r>
      <w:r w:rsidR="00C75395" w:rsidRPr="00DA6604">
        <w:rPr>
          <w:rFonts w:ascii="Times New Roman" w:eastAsia="Times New Roman" w:hAnsi="Times New Roman" w:cs="Times New Roman"/>
          <w:lang w:eastAsia="pl-PL"/>
        </w:rPr>
        <w:t xml:space="preserve"> z 2020</w:t>
      </w:r>
      <w:r w:rsidR="00D35FC0" w:rsidRPr="00DA6604">
        <w:rPr>
          <w:rFonts w:ascii="Times New Roman" w:eastAsia="Times New Roman" w:hAnsi="Times New Roman" w:cs="Times New Roman"/>
          <w:lang w:eastAsia="pl-PL"/>
        </w:rPr>
        <w:t xml:space="preserve"> r.</w:t>
      </w:r>
      <w:r w:rsidR="00C75395" w:rsidRPr="00DA6604">
        <w:rPr>
          <w:rFonts w:ascii="Times New Roman" w:eastAsia="Times New Roman" w:hAnsi="Times New Roman" w:cs="Times New Roman"/>
          <w:lang w:eastAsia="pl-PL"/>
        </w:rPr>
        <w:t xml:space="preserve"> poz. 463 z </w:t>
      </w:r>
      <w:proofErr w:type="spellStart"/>
      <w:r w:rsidR="00C75395" w:rsidRPr="00DA6604">
        <w:rPr>
          <w:rFonts w:ascii="Times New Roman" w:eastAsia="Times New Roman" w:hAnsi="Times New Roman" w:cs="Times New Roman"/>
          <w:lang w:eastAsia="pl-PL"/>
        </w:rPr>
        <w:t>późn</w:t>
      </w:r>
      <w:proofErr w:type="spellEnd"/>
      <w:r w:rsidR="00C75395" w:rsidRPr="00DA6604">
        <w:rPr>
          <w:rFonts w:ascii="Times New Roman" w:eastAsia="Times New Roman" w:hAnsi="Times New Roman" w:cs="Times New Roman"/>
          <w:lang w:eastAsia="pl-PL"/>
        </w:rPr>
        <w:t xml:space="preserve">. </w:t>
      </w:r>
      <w:proofErr w:type="spellStart"/>
      <w:r w:rsidR="00C75395" w:rsidRPr="00DA6604">
        <w:rPr>
          <w:rFonts w:ascii="Times New Roman" w:eastAsia="Times New Roman" w:hAnsi="Times New Roman" w:cs="Times New Roman"/>
          <w:lang w:eastAsia="pl-PL"/>
        </w:rPr>
        <w:t>zm</w:t>
      </w:r>
      <w:proofErr w:type="spellEnd"/>
      <w:r w:rsidR="00C75395" w:rsidRPr="00DA6604">
        <w:rPr>
          <w:rFonts w:ascii="Times New Roman" w:eastAsia="Times New Roman" w:hAnsi="Times New Roman" w:cs="Times New Roman"/>
          <w:lang w:eastAsia="pl-PL"/>
        </w:rPr>
        <w:t>)</w:t>
      </w:r>
    </w:p>
    <w:p w:rsidR="00D35FC0" w:rsidRPr="00DA6604" w:rsidRDefault="00EC7950" w:rsidP="00DA6604">
      <w:pPr>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Rozporządzenie Ministra Spraw Wewnętrznych z dnia 29 stycznia 2015 roku w sprawie wzorów dokumentów wydawanych z zakresu rejestracji stanu cywilnego</w:t>
      </w:r>
      <w:r w:rsidR="00D35FC0" w:rsidRPr="00DA6604">
        <w:rPr>
          <w:rFonts w:ascii="Times New Roman" w:eastAsia="Times New Roman" w:hAnsi="Times New Roman" w:cs="Times New Roman"/>
          <w:lang w:eastAsia="pl-PL"/>
        </w:rPr>
        <w:t xml:space="preserve"> (Dz.U. z 2015 r</w:t>
      </w:r>
      <w:r w:rsidR="00C75395" w:rsidRPr="00DA6604">
        <w:rPr>
          <w:rFonts w:ascii="Times New Roman" w:eastAsia="Times New Roman" w:hAnsi="Times New Roman" w:cs="Times New Roman"/>
          <w:lang w:eastAsia="pl-PL"/>
        </w:rPr>
        <w:t xml:space="preserve"> </w:t>
      </w:r>
      <w:r w:rsidRPr="00DA6604">
        <w:rPr>
          <w:rFonts w:ascii="Times New Roman" w:eastAsia="Times New Roman" w:hAnsi="Times New Roman" w:cs="Times New Roman"/>
          <w:lang w:eastAsia="pl-PL"/>
        </w:rPr>
        <w:t xml:space="preserve"> </w:t>
      </w:r>
      <w:r w:rsidR="00D35FC0" w:rsidRPr="00DA6604">
        <w:rPr>
          <w:rFonts w:ascii="Times New Roman" w:eastAsia="Times New Roman" w:hAnsi="Times New Roman" w:cs="Times New Roman"/>
          <w:lang w:eastAsia="pl-PL"/>
        </w:rPr>
        <w:t>poz. 194)</w:t>
      </w:r>
    </w:p>
    <w:p w:rsidR="00D35FC0" w:rsidRPr="00DA6604" w:rsidRDefault="00EC7950" w:rsidP="00DA6604">
      <w:pPr>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 xml:space="preserve">Ustawa z dnia 14 czerwca 1960 r. - Kodeks postępowania administracyjnego </w:t>
      </w:r>
      <w:r w:rsidR="00D35FC0" w:rsidRPr="00DA6604">
        <w:rPr>
          <w:rFonts w:ascii="Times New Roman" w:eastAsia="Times New Roman" w:hAnsi="Times New Roman" w:cs="Times New Roman"/>
          <w:lang w:eastAsia="pl-PL"/>
        </w:rPr>
        <w:t>(</w:t>
      </w:r>
      <w:proofErr w:type="spellStart"/>
      <w:r w:rsidR="00D35FC0" w:rsidRPr="00DA6604">
        <w:rPr>
          <w:rFonts w:ascii="Times New Roman" w:eastAsia="Times New Roman" w:hAnsi="Times New Roman" w:cs="Times New Roman"/>
          <w:lang w:eastAsia="pl-PL"/>
        </w:rPr>
        <w:t>t.j</w:t>
      </w:r>
      <w:proofErr w:type="spellEnd"/>
      <w:r w:rsidR="00D35FC0" w:rsidRPr="00DA6604">
        <w:rPr>
          <w:rFonts w:ascii="Times New Roman" w:eastAsia="Times New Roman" w:hAnsi="Times New Roman" w:cs="Times New Roman"/>
          <w:lang w:eastAsia="pl-PL"/>
        </w:rPr>
        <w:t xml:space="preserve"> Dz.U z 2020 r. poz. 256 z </w:t>
      </w:r>
      <w:proofErr w:type="spellStart"/>
      <w:r w:rsidR="00D35FC0" w:rsidRPr="00DA6604">
        <w:rPr>
          <w:rFonts w:ascii="Times New Roman" w:eastAsia="Times New Roman" w:hAnsi="Times New Roman" w:cs="Times New Roman"/>
          <w:lang w:eastAsia="pl-PL"/>
        </w:rPr>
        <w:t>późn</w:t>
      </w:r>
      <w:proofErr w:type="spellEnd"/>
      <w:r w:rsidR="00D35FC0" w:rsidRPr="00DA6604">
        <w:rPr>
          <w:rFonts w:ascii="Times New Roman" w:eastAsia="Times New Roman" w:hAnsi="Times New Roman" w:cs="Times New Roman"/>
          <w:lang w:eastAsia="pl-PL"/>
        </w:rPr>
        <w:t xml:space="preserve">. </w:t>
      </w:r>
      <w:proofErr w:type="spellStart"/>
      <w:r w:rsidR="00D35FC0" w:rsidRPr="00DA6604">
        <w:rPr>
          <w:rFonts w:ascii="Times New Roman" w:eastAsia="Times New Roman" w:hAnsi="Times New Roman" w:cs="Times New Roman"/>
          <w:lang w:eastAsia="pl-PL"/>
        </w:rPr>
        <w:t>zm</w:t>
      </w:r>
      <w:proofErr w:type="spellEnd"/>
      <w:r w:rsidR="00D35FC0" w:rsidRPr="00DA6604">
        <w:rPr>
          <w:rFonts w:ascii="Times New Roman" w:eastAsia="Times New Roman" w:hAnsi="Times New Roman" w:cs="Times New Roman"/>
          <w:lang w:eastAsia="pl-PL"/>
        </w:rPr>
        <w:t>)</w:t>
      </w:r>
    </w:p>
    <w:p w:rsidR="00D35FC0" w:rsidRPr="00DA6604" w:rsidRDefault="00EC7950" w:rsidP="00DA6604">
      <w:pPr>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Ustawa z dnia 16 listopada 2006 r. o opłacie skarbowej</w:t>
      </w:r>
      <w:r w:rsidR="00D35FC0" w:rsidRPr="00DA6604">
        <w:rPr>
          <w:rFonts w:ascii="Times New Roman" w:eastAsia="Times New Roman" w:hAnsi="Times New Roman" w:cs="Times New Roman"/>
          <w:lang w:eastAsia="pl-PL"/>
        </w:rPr>
        <w:t xml:space="preserve"> (</w:t>
      </w:r>
      <w:proofErr w:type="spellStart"/>
      <w:r w:rsidR="00D35FC0" w:rsidRPr="00DA6604">
        <w:rPr>
          <w:rFonts w:ascii="Times New Roman" w:eastAsia="Times New Roman" w:hAnsi="Times New Roman" w:cs="Times New Roman"/>
          <w:lang w:eastAsia="pl-PL"/>
        </w:rPr>
        <w:t>t.j</w:t>
      </w:r>
      <w:proofErr w:type="spellEnd"/>
      <w:r w:rsidR="00D35FC0" w:rsidRPr="00DA6604">
        <w:rPr>
          <w:rFonts w:ascii="Times New Roman" w:eastAsia="Times New Roman" w:hAnsi="Times New Roman" w:cs="Times New Roman"/>
          <w:lang w:eastAsia="pl-PL"/>
        </w:rPr>
        <w:t xml:space="preserve"> Dz.U. z 2020 poz. 1546 z </w:t>
      </w:r>
      <w:proofErr w:type="spellStart"/>
      <w:r w:rsidR="00D35FC0" w:rsidRPr="00DA6604">
        <w:rPr>
          <w:rFonts w:ascii="Times New Roman" w:eastAsia="Times New Roman" w:hAnsi="Times New Roman" w:cs="Times New Roman"/>
          <w:lang w:eastAsia="pl-PL"/>
        </w:rPr>
        <w:t>późn</w:t>
      </w:r>
      <w:proofErr w:type="spellEnd"/>
      <w:r w:rsidR="00D35FC0" w:rsidRPr="00DA6604">
        <w:rPr>
          <w:rFonts w:ascii="Times New Roman" w:eastAsia="Times New Roman" w:hAnsi="Times New Roman" w:cs="Times New Roman"/>
          <w:lang w:eastAsia="pl-PL"/>
        </w:rPr>
        <w:t xml:space="preserve">. </w:t>
      </w:r>
      <w:proofErr w:type="spellStart"/>
      <w:r w:rsidR="00D35FC0" w:rsidRPr="00DA6604">
        <w:rPr>
          <w:rFonts w:ascii="Times New Roman" w:eastAsia="Times New Roman" w:hAnsi="Times New Roman" w:cs="Times New Roman"/>
          <w:lang w:eastAsia="pl-PL"/>
        </w:rPr>
        <w:t>zm</w:t>
      </w:r>
      <w:proofErr w:type="spellEnd"/>
      <w:r w:rsidR="00D35FC0" w:rsidRPr="00DA6604">
        <w:rPr>
          <w:rFonts w:ascii="Times New Roman" w:eastAsia="Times New Roman" w:hAnsi="Times New Roman" w:cs="Times New Roman"/>
          <w:lang w:eastAsia="pl-PL"/>
        </w:rPr>
        <w:t xml:space="preserve">) </w:t>
      </w:r>
    </w:p>
    <w:p w:rsidR="004607E0" w:rsidRPr="00DA6604" w:rsidRDefault="00EC7950" w:rsidP="00DA6604">
      <w:pPr>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Konwencja Nr 16 dotycząca wydawania wielojęzycznych odpisów skróconych aktów stanu cywilnego sporządzona w Wiedniu dnia 8 września 1976 r.</w:t>
      </w:r>
      <w:r w:rsidR="00D35FC0" w:rsidRPr="00DA6604">
        <w:rPr>
          <w:rFonts w:ascii="Times New Roman" w:hAnsi="Times New Roman" w:cs="Times New Roman"/>
        </w:rPr>
        <w:t xml:space="preserve"> (Dz. U. z 2004 r. , Nr 166 , poz. 1735 )</w:t>
      </w:r>
    </w:p>
    <w:p w:rsidR="001D26FE" w:rsidRPr="00DA6604" w:rsidRDefault="001D26FE" w:rsidP="00DA6604">
      <w:pPr>
        <w:jc w:val="both"/>
        <w:rPr>
          <w:rFonts w:ascii="Times New Roman" w:eastAsia="Times New Roman" w:hAnsi="Times New Roman" w:cs="Times New Roman"/>
          <w:lang w:eastAsia="pl-PL"/>
        </w:rPr>
      </w:pPr>
    </w:p>
    <w:p w:rsidR="00EC7950" w:rsidRPr="00DA6604" w:rsidRDefault="00751776" w:rsidP="00DA6604">
      <w:pPr>
        <w:jc w:val="both"/>
        <w:rPr>
          <w:rStyle w:val="Pogrubienie"/>
          <w:rFonts w:ascii="Times New Roman" w:hAnsi="Times New Roman" w:cs="Times New Roman"/>
          <w:sz w:val="24"/>
          <w:szCs w:val="24"/>
        </w:rPr>
      </w:pPr>
      <w:r w:rsidRPr="00DA6604">
        <w:rPr>
          <w:rStyle w:val="Pogrubienie"/>
          <w:rFonts w:ascii="Times New Roman" w:hAnsi="Times New Roman" w:cs="Times New Roman"/>
          <w:sz w:val="24"/>
          <w:szCs w:val="24"/>
        </w:rPr>
        <w:t>WYMAGANE DOKUMENTY</w:t>
      </w:r>
    </w:p>
    <w:p w:rsidR="00DA6604" w:rsidRDefault="00EC7950" w:rsidP="00DA6604">
      <w:pPr>
        <w:pStyle w:val="Akapitzlist"/>
        <w:numPr>
          <w:ilvl w:val="0"/>
          <w:numId w:val="7"/>
        </w:numPr>
        <w:spacing w:line="360" w:lineRule="auto"/>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Wniosek</w:t>
      </w:r>
    </w:p>
    <w:p w:rsidR="00DA6604" w:rsidRDefault="00EC7950" w:rsidP="00DA6604">
      <w:pPr>
        <w:pStyle w:val="Akapitzlist"/>
        <w:numPr>
          <w:ilvl w:val="0"/>
          <w:numId w:val="7"/>
        </w:numPr>
        <w:spacing w:line="360" w:lineRule="auto"/>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 xml:space="preserve">Dokument tożsamości (do wglądu) </w:t>
      </w:r>
    </w:p>
    <w:p w:rsidR="00DA6604" w:rsidRDefault="00EC7950" w:rsidP="00DA6604">
      <w:pPr>
        <w:pStyle w:val="Akapitzlist"/>
        <w:numPr>
          <w:ilvl w:val="0"/>
          <w:numId w:val="7"/>
        </w:numPr>
        <w:spacing w:line="360" w:lineRule="auto"/>
        <w:jc w:val="both"/>
        <w:rPr>
          <w:rFonts w:ascii="Times New Roman" w:eastAsia="Times New Roman" w:hAnsi="Times New Roman" w:cs="Times New Roman"/>
          <w:lang w:eastAsia="pl-PL"/>
        </w:rPr>
      </w:pPr>
      <w:r w:rsidRPr="00DA6604">
        <w:rPr>
          <w:rFonts w:ascii="Times New Roman" w:eastAsia="Times New Roman" w:hAnsi="Times New Roman" w:cs="Times New Roman"/>
          <w:lang w:eastAsia="pl-PL"/>
        </w:rPr>
        <w:t xml:space="preserve">W uzasadnionych przypadkach dokumenty potwierdzające interes prawny </w:t>
      </w:r>
    </w:p>
    <w:p w:rsidR="004758B3" w:rsidRPr="00DA6604" w:rsidRDefault="00EC7950" w:rsidP="00DA6604">
      <w:pPr>
        <w:pStyle w:val="Akapitzlist"/>
        <w:numPr>
          <w:ilvl w:val="0"/>
          <w:numId w:val="7"/>
        </w:numPr>
        <w:spacing w:line="360" w:lineRule="auto"/>
        <w:jc w:val="both"/>
        <w:rPr>
          <w:rStyle w:val="Pogrubienie"/>
          <w:rFonts w:ascii="Times New Roman" w:eastAsia="Times New Roman" w:hAnsi="Times New Roman" w:cs="Times New Roman"/>
          <w:b w:val="0"/>
          <w:bCs w:val="0"/>
          <w:lang w:eastAsia="pl-PL"/>
        </w:rPr>
      </w:pPr>
      <w:r w:rsidRPr="00DA6604">
        <w:rPr>
          <w:rFonts w:ascii="Times New Roman" w:eastAsia="Times New Roman" w:hAnsi="Times New Roman" w:cs="Times New Roman"/>
          <w:lang w:eastAsia="pl-PL"/>
        </w:rPr>
        <w:t xml:space="preserve">Potwierdzenie dokonania opłaty skarbowej </w:t>
      </w:r>
    </w:p>
    <w:p w:rsidR="00DA6604" w:rsidRDefault="00DA6604" w:rsidP="00DA6604">
      <w:pPr>
        <w:jc w:val="both"/>
        <w:rPr>
          <w:rStyle w:val="Pogrubienie"/>
          <w:rFonts w:ascii="Times New Roman" w:hAnsi="Times New Roman" w:cs="Times New Roman"/>
          <w:sz w:val="24"/>
          <w:szCs w:val="24"/>
        </w:rPr>
      </w:pPr>
    </w:p>
    <w:p w:rsidR="00751776" w:rsidRPr="00DA6604" w:rsidRDefault="00751776" w:rsidP="00DA6604">
      <w:pPr>
        <w:jc w:val="both"/>
        <w:rPr>
          <w:rStyle w:val="Pogrubienie"/>
          <w:rFonts w:ascii="Times New Roman" w:hAnsi="Times New Roman" w:cs="Times New Roman"/>
          <w:sz w:val="24"/>
          <w:szCs w:val="24"/>
        </w:rPr>
      </w:pPr>
      <w:r w:rsidRPr="00DA6604">
        <w:rPr>
          <w:rStyle w:val="Pogrubienie"/>
          <w:rFonts w:ascii="Times New Roman" w:hAnsi="Times New Roman" w:cs="Times New Roman"/>
          <w:sz w:val="24"/>
          <w:szCs w:val="24"/>
        </w:rPr>
        <w:t>FORMULARZE DO POBRANIA</w:t>
      </w:r>
    </w:p>
    <w:p w:rsidR="00E06DEB" w:rsidRPr="00DA6604" w:rsidRDefault="00751776" w:rsidP="00DA6604">
      <w:pPr>
        <w:jc w:val="both"/>
        <w:rPr>
          <w:rStyle w:val="Pogrubienie"/>
          <w:rFonts w:ascii="Times New Roman" w:hAnsi="Times New Roman" w:cs="Times New Roman"/>
          <w:b w:val="0"/>
          <w:sz w:val="24"/>
          <w:szCs w:val="24"/>
        </w:rPr>
      </w:pPr>
      <w:r w:rsidRPr="00DA6604">
        <w:rPr>
          <w:rStyle w:val="Pogrubienie"/>
          <w:rFonts w:ascii="Times New Roman" w:hAnsi="Times New Roman" w:cs="Times New Roman"/>
          <w:b w:val="0"/>
          <w:sz w:val="24"/>
          <w:szCs w:val="24"/>
        </w:rPr>
        <w:t xml:space="preserve">Druk do pobrania w pokoju nr </w:t>
      </w:r>
      <w:r w:rsidR="004758B3" w:rsidRPr="00DA6604">
        <w:rPr>
          <w:rStyle w:val="Pogrubienie"/>
          <w:rFonts w:ascii="Times New Roman" w:hAnsi="Times New Roman" w:cs="Times New Roman"/>
          <w:b w:val="0"/>
          <w:sz w:val="24"/>
          <w:szCs w:val="24"/>
        </w:rPr>
        <w:t>204</w:t>
      </w:r>
      <w:r w:rsidRPr="00DA6604">
        <w:rPr>
          <w:rStyle w:val="Pogrubienie"/>
          <w:rFonts w:ascii="Times New Roman" w:hAnsi="Times New Roman" w:cs="Times New Roman"/>
          <w:b w:val="0"/>
          <w:sz w:val="24"/>
          <w:szCs w:val="24"/>
        </w:rPr>
        <w:t xml:space="preserve"> lub</w:t>
      </w:r>
      <w:r w:rsidR="00371DCB" w:rsidRPr="00DA6604">
        <w:rPr>
          <w:rStyle w:val="Pogrubienie"/>
          <w:rFonts w:ascii="Times New Roman" w:hAnsi="Times New Roman" w:cs="Times New Roman"/>
          <w:b w:val="0"/>
          <w:sz w:val="24"/>
          <w:szCs w:val="24"/>
        </w:rPr>
        <w:t xml:space="preserve"> na stronie internetowej Miasta Siemiatycze.</w:t>
      </w:r>
    </w:p>
    <w:p w:rsidR="00DA6604" w:rsidRDefault="00DA6604" w:rsidP="00DA6604">
      <w:pPr>
        <w:jc w:val="both"/>
        <w:rPr>
          <w:rStyle w:val="Pogrubienie"/>
          <w:rFonts w:ascii="Times New Roman" w:hAnsi="Times New Roman" w:cs="Times New Roman"/>
          <w:sz w:val="24"/>
          <w:szCs w:val="24"/>
        </w:rPr>
      </w:pPr>
    </w:p>
    <w:p w:rsidR="00E06DEB" w:rsidRPr="00DA6604" w:rsidRDefault="00751776" w:rsidP="00DA6604">
      <w:pPr>
        <w:jc w:val="both"/>
        <w:rPr>
          <w:rStyle w:val="Pogrubienie"/>
          <w:rFonts w:ascii="Times New Roman" w:hAnsi="Times New Roman" w:cs="Times New Roman"/>
          <w:sz w:val="24"/>
          <w:szCs w:val="24"/>
        </w:rPr>
      </w:pPr>
      <w:r w:rsidRPr="00DA6604">
        <w:rPr>
          <w:rStyle w:val="Pogrubienie"/>
          <w:rFonts w:ascii="Times New Roman" w:hAnsi="Times New Roman" w:cs="Times New Roman"/>
          <w:sz w:val="24"/>
          <w:szCs w:val="24"/>
        </w:rPr>
        <w:t>OPŁATY</w:t>
      </w:r>
      <w:r w:rsidR="004758B3" w:rsidRPr="00DA6604">
        <w:rPr>
          <w:rStyle w:val="Pogrubienie"/>
          <w:rFonts w:ascii="Times New Roman" w:hAnsi="Times New Roman" w:cs="Times New Roman"/>
          <w:sz w:val="24"/>
          <w:szCs w:val="24"/>
        </w:rPr>
        <w:t xml:space="preserve"> </w:t>
      </w:r>
    </w:p>
    <w:p w:rsidR="004758B3" w:rsidRPr="00DA6604" w:rsidRDefault="004758B3" w:rsidP="00DA6604">
      <w:pPr>
        <w:jc w:val="both"/>
        <w:rPr>
          <w:rStyle w:val="Pogrubienie"/>
          <w:rFonts w:ascii="Times New Roman" w:hAnsi="Times New Roman" w:cs="Times New Roman"/>
          <w:b w:val="0"/>
          <w:sz w:val="24"/>
          <w:szCs w:val="24"/>
        </w:rPr>
      </w:pPr>
      <w:r w:rsidRPr="00DA6604">
        <w:rPr>
          <w:rStyle w:val="Pogrubienie"/>
          <w:rFonts w:ascii="Times New Roman" w:hAnsi="Times New Roman" w:cs="Times New Roman"/>
          <w:b w:val="0"/>
          <w:sz w:val="24"/>
          <w:szCs w:val="24"/>
        </w:rPr>
        <w:t>Za odpis skrócony 22 zł</w:t>
      </w:r>
    </w:p>
    <w:p w:rsidR="00E06DEB" w:rsidRPr="00DA6604" w:rsidRDefault="004758B3" w:rsidP="00DA6604">
      <w:pPr>
        <w:jc w:val="both"/>
        <w:rPr>
          <w:rStyle w:val="Pogrubienie"/>
          <w:rFonts w:ascii="Times New Roman" w:hAnsi="Times New Roman" w:cs="Times New Roman"/>
          <w:b w:val="0"/>
          <w:sz w:val="24"/>
          <w:szCs w:val="24"/>
        </w:rPr>
      </w:pPr>
      <w:r w:rsidRPr="00DA6604">
        <w:rPr>
          <w:rStyle w:val="Pogrubienie"/>
          <w:rFonts w:ascii="Times New Roman" w:hAnsi="Times New Roman" w:cs="Times New Roman"/>
          <w:b w:val="0"/>
          <w:sz w:val="24"/>
          <w:szCs w:val="24"/>
        </w:rPr>
        <w:t>Za odpis zupełny 33 zł</w:t>
      </w:r>
    </w:p>
    <w:p w:rsidR="00DA6604" w:rsidRDefault="00DA6604" w:rsidP="00DA6604">
      <w:pPr>
        <w:jc w:val="both"/>
        <w:rPr>
          <w:rStyle w:val="Pogrubienie"/>
          <w:rFonts w:ascii="Times New Roman" w:hAnsi="Times New Roman" w:cs="Times New Roman"/>
          <w:b w:val="0"/>
          <w:sz w:val="24"/>
          <w:szCs w:val="24"/>
        </w:rPr>
      </w:pPr>
    </w:p>
    <w:p w:rsidR="00E06DEB" w:rsidRPr="00DA6604" w:rsidRDefault="00751776" w:rsidP="00DA6604">
      <w:pPr>
        <w:jc w:val="both"/>
        <w:rPr>
          <w:rStyle w:val="Pogrubienie"/>
          <w:rFonts w:ascii="Times New Roman" w:hAnsi="Times New Roman" w:cs="Times New Roman"/>
          <w:sz w:val="24"/>
          <w:szCs w:val="24"/>
        </w:rPr>
      </w:pPr>
      <w:r w:rsidRPr="00DA6604">
        <w:rPr>
          <w:rStyle w:val="Pogrubienie"/>
          <w:rFonts w:ascii="Times New Roman" w:hAnsi="Times New Roman" w:cs="Times New Roman"/>
          <w:b w:val="0"/>
          <w:sz w:val="24"/>
          <w:szCs w:val="24"/>
        </w:rPr>
        <w:t xml:space="preserve"> </w:t>
      </w:r>
      <w:r w:rsidRPr="00DA6604">
        <w:rPr>
          <w:rStyle w:val="Pogrubienie"/>
          <w:rFonts w:ascii="Times New Roman" w:hAnsi="Times New Roman" w:cs="Times New Roman"/>
          <w:sz w:val="24"/>
          <w:szCs w:val="24"/>
        </w:rPr>
        <w:t>TERMIN ZAŁATWIENIA SPRAWY</w:t>
      </w:r>
      <w:r w:rsidR="00371DCB" w:rsidRPr="00DA6604">
        <w:rPr>
          <w:rStyle w:val="Pogrubienie"/>
          <w:rFonts w:ascii="Times New Roman" w:hAnsi="Times New Roman" w:cs="Times New Roman"/>
          <w:sz w:val="24"/>
          <w:szCs w:val="24"/>
        </w:rPr>
        <w:t xml:space="preserve"> </w:t>
      </w:r>
    </w:p>
    <w:p w:rsidR="00DA6604" w:rsidRDefault="004758B3" w:rsidP="00DA6604">
      <w:pPr>
        <w:pStyle w:val="Akapitzlist"/>
        <w:numPr>
          <w:ilvl w:val="0"/>
          <w:numId w:val="8"/>
        </w:numPr>
        <w:jc w:val="both"/>
        <w:rPr>
          <w:rFonts w:ascii="Times New Roman" w:hAnsi="Times New Roman" w:cs="Times New Roman"/>
        </w:rPr>
      </w:pPr>
      <w:r w:rsidRPr="00DA6604">
        <w:rPr>
          <w:rFonts w:ascii="Times New Roman" w:hAnsi="Times New Roman" w:cs="Times New Roman"/>
        </w:rPr>
        <w:t>niezwłocznie - jeżeli w Rejestrze Stanu Cywilnego jest zami</w:t>
      </w:r>
      <w:r w:rsidR="00DA6604">
        <w:rPr>
          <w:rFonts w:ascii="Times New Roman" w:hAnsi="Times New Roman" w:cs="Times New Roman"/>
        </w:rPr>
        <w:t>eszczony akt stanu cywilnego, w </w:t>
      </w:r>
      <w:bookmarkStart w:id="0" w:name="_GoBack"/>
      <w:bookmarkEnd w:id="0"/>
      <w:r w:rsidRPr="00DA6604">
        <w:rPr>
          <w:rFonts w:ascii="Times New Roman" w:hAnsi="Times New Roman" w:cs="Times New Roman"/>
        </w:rPr>
        <w:t>oparciu o który może być</w:t>
      </w:r>
      <w:r w:rsidR="005E148C" w:rsidRPr="00DA6604">
        <w:rPr>
          <w:rFonts w:ascii="Times New Roman" w:hAnsi="Times New Roman" w:cs="Times New Roman"/>
        </w:rPr>
        <w:t xml:space="preserve"> wydany wnioskowany dokument </w:t>
      </w:r>
    </w:p>
    <w:p w:rsidR="00DA6604" w:rsidRPr="00DA6604" w:rsidRDefault="004758B3" w:rsidP="00DA6604">
      <w:pPr>
        <w:pStyle w:val="Akapitzlist"/>
        <w:numPr>
          <w:ilvl w:val="0"/>
          <w:numId w:val="8"/>
        </w:numPr>
        <w:jc w:val="both"/>
        <w:rPr>
          <w:rFonts w:ascii="Times New Roman" w:hAnsi="Times New Roman" w:cs="Times New Roman"/>
        </w:rPr>
      </w:pPr>
      <w:r w:rsidRPr="004607E0">
        <w:t xml:space="preserve">w ciągu 7 dni roboczych od dnia złożenia wniosku - jeżeli takiego aktu stanu cywilnego nie będzie w Rejestrze Stanu Cywilnego a księga przechowywana jest w USC w Siemiatyczach </w:t>
      </w:r>
    </w:p>
    <w:p w:rsidR="004758B3" w:rsidRPr="00DA6604" w:rsidRDefault="004758B3" w:rsidP="00DA6604">
      <w:pPr>
        <w:pStyle w:val="Akapitzlist"/>
        <w:numPr>
          <w:ilvl w:val="0"/>
          <w:numId w:val="8"/>
        </w:numPr>
        <w:jc w:val="both"/>
        <w:rPr>
          <w:rFonts w:ascii="Times New Roman" w:hAnsi="Times New Roman" w:cs="Times New Roman"/>
        </w:rPr>
      </w:pPr>
      <w:r w:rsidRPr="00DA6604">
        <w:rPr>
          <w:rFonts w:ascii="Times New Roman" w:hAnsi="Times New Roman" w:cs="Times New Roman"/>
          <w:sz w:val="24"/>
          <w:szCs w:val="24"/>
        </w:rPr>
        <w:lastRenderedPageBreak/>
        <w:t>w ciągu 10 dni roboczych od dnia złożenia wniosku – jeżeli takiego aktu stanu cywilnego nie będzie w Rejestrze Stanu Cywilnego a  księga w której znajduje się wnioskowany akt przechowywana jest w innym urzędzie niż USC</w:t>
      </w:r>
      <w:r w:rsidR="00C249B8" w:rsidRPr="00DA6604">
        <w:rPr>
          <w:rFonts w:ascii="Times New Roman" w:hAnsi="Times New Roman" w:cs="Times New Roman"/>
          <w:sz w:val="24"/>
          <w:szCs w:val="24"/>
        </w:rPr>
        <w:t xml:space="preserve"> w Siemiatyczach.</w:t>
      </w:r>
    </w:p>
    <w:p w:rsidR="004607E0" w:rsidRPr="004758B3" w:rsidRDefault="004607E0" w:rsidP="004607E0">
      <w:pPr>
        <w:jc w:val="both"/>
        <w:rPr>
          <w:rStyle w:val="Pogrubienie"/>
          <w:rFonts w:ascii="Times New Roman" w:hAnsi="Times New Roman" w:cs="Times New Roman"/>
          <w:b w:val="0"/>
          <w:sz w:val="24"/>
          <w:szCs w:val="24"/>
        </w:rPr>
      </w:pPr>
    </w:p>
    <w:p w:rsidR="002A0971" w:rsidRDefault="002A0971" w:rsidP="004607E0">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ZŁOŻENIA WNIOSKU</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Siemiatycze</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r w:rsidR="00A66DB3" w:rsidRPr="00721C5E">
        <w:rPr>
          <w:rStyle w:val="Pogrubienie"/>
          <w:rFonts w:ascii="Times New Roman" w:hAnsi="Times New Roman" w:cs="Times New Roman"/>
          <w:b w:val="0"/>
          <w:sz w:val="24"/>
          <w:szCs w:val="24"/>
        </w:rPr>
        <w:t xml:space="preserve"> </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ul. Pałacowa 2</w:t>
      </w:r>
    </w:p>
    <w:p w:rsidR="002A0971"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17-300 Siemiatycze</w:t>
      </w:r>
      <w:r w:rsidR="004607E0">
        <w:rPr>
          <w:rStyle w:val="Pogrubienie"/>
          <w:rFonts w:ascii="Times New Roman" w:hAnsi="Times New Roman" w:cs="Times New Roman"/>
          <w:b w:val="0"/>
          <w:sz w:val="24"/>
          <w:szCs w:val="24"/>
        </w:rPr>
        <w:t xml:space="preserve"> II piętro, pokój nr 204</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4607E0" w:rsidRDefault="006653EB"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II piętro </w:t>
      </w:r>
      <w:r w:rsidR="002A0971" w:rsidRPr="00721C5E">
        <w:rPr>
          <w:rStyle w:val="Pogrubienie"/>
          <w:rFonts w:ascii="Times New Roman" w:hAnsi="Times New Roman" w:cs="Times New Roman"/>
          <w:b w:val="0"/>
          <w:sz w:val="24"/>
          <w:szCs w:val="24"/>
        </w:rPr>
        <w:t>pokój n</w:t>
      </w:r>
      <w:r>
        <w:rPr>
          <w:rStyle w:val="Pogrubienie"/>
          <w:rFonts w:ascii="Times New Roman" w:hAnsi="Times New Roman" w:cs="Times New Roman"/>
          <w:b w:val="0"/>
          <w:sz w:val="24"/>
          <w:szCs w:val="24"/>
        </w:rPr>
        <w:t>r</w:t>
      </w:r>
      <w:r w:rsidR="002A0971" w:rsidRPr="00721C5E">
        <w:rPr>
          <w:rStyle w:val="Pogrubienie"/>
          <w:rFonts w:ascii="Times New Roman" w:hAnsi="Times New Roman" w:cs="Times New Roman"/>
          <w:b w:val="0"/>
          <w:sz w:val="24"/>
          <w:szCs w:val="24"/>
        </w:rPr>
        <w:t xml:space="preserve"> </w:t>
      </w:r>
      <w:r w:rsidR="006653EB">
        <w:rPr>
          <w:rStyle w:val="Pogrubienie"/>
          <w:rFonts w:ascii="Times New Roman" w:hAnsi="Times New Roman" w:cs="Times New Roman"/>
          <w:b w:val="0"/>
          <w:sz w:val="24"/>
          <w:szCs w:val="24"/>
        </w:rPr>
        <w:t>204</w:t>
      </w:r>
    </w:p>
    <w:p w:rsidR="002A0971"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w:t>
      </w:r>
      <w:r w:rsidR="002A0971" w:rsidRPr="00721C5E">
        <w:rPr>
          <w:rStyle w:val="Pogrubienie"/>
          <w:rFonts w:ascii="Times New Roman" w:hAnsi="Times New Roman" w:cs="Times New Roman"/>
          <w:b w:val="0"/>
          <w:sz w:val="24"/>
          <w:szCs w:val="24"/>
        </w:rPr>
        <w:t>el</w:t>
      </w:r>
      <w:r>
        <w:rPr>
          <w:rStyle w:val="Pogrubienie"/>
          <w:rFonts w:ascii="Times New Roman" w:hAnsi="Times New Roman" w:cs="Times New Roman"/>
          <w:b w:val="0"/>
          <w:sz w:val="24"/>
          <w:szCs w:val="24"/>
        </w:rPr>
        <w:t xml:space="preserve">. </w:t>
      </w:r>
      <w:r w:rsidR="002A0971" w:rsidRPr="00721C5E">
        <w:rPr>
          <w:rStyle w:val="Pogrubienie"/>
          <w:rFonts w:ascii="Times New Roman" w:hAnsi="Times New Roman" w:cs="Times New Roman"/>
          <w:b w:val="0"/>
          <w:sz w:val="24"/>
          <w:szCs w:val="24"/>
        </w:rPr>
        <w:t>85 65 65</w:t>
      </w:r>
      <w:r>
        <w:rPr>
          <w:rStyle w:val="Pogrubienie"/>
          <w:rFonts w:ascii="Times New Roman" w:hAnsi="Times New Roman" w:cs="Times New Roman"/>
          <w:b w:val="0"/>
          <w:sz w:val="24"/>
          <w:szCs w:val="24"/>
        </w:rPr>
        <w:t> </w:t>
      </w:r>
      <w:r w:rsidR="006653EB">
        <w:rPr>
          <w:rStyle w:val="Pogrubienie"/>
          <w:rFonts w:ascii="Times New Roman" w:hAnsi="Times New Roman" w:cs="Times New Roman"/>
          <w:b w:val="0"/>
          <w:sz w:val="24"/>
          <w:szCs w:val="24"/>
        </w:rPr>
        <w:t>835</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czynny jest w godzinach:</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poniedziałek od 7:30 do 17:00</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wtorek - czwartek od 7:30 do 15:30</w:t>
      </w:r>
    </w:p>
    <w:p w:rsidR="00E06DEB"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piątek od 7:30 do 14:00</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5F64BD" w:rsidRDefault="00A14A6E" w:rsidP="00A16794">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TRYB ODWOŁAWCZY/SKARGOWY</w:t>
      </w:r>
    </w:p>
    <w:p w:rsidR="005E148C" w:rsidRDefault="005E148C" w:rsidP="00A16794">
      <w:pPr>
        <w:jc w:val="both"/>
        <w:rPr>
          <w:rFonts w:ascii="Times New Roman" w:hAnsi="Times New Roman" w:cs="Times New Roman"/>
          <w:sz w:val="24"/>
          <w:szCs w:val="24"/>
        </w:rPr>
      </w:pPr>
      <w:r w:rsidRPr="005E148C">
        <w:rPr>
          <w:rFonts w:ascii="Times New Roman" w:hAnsi="Times New Roman" w:cs="Times New Roman"/>
          <w:sz w:val="24"/>
          <w:szCs w:val="24"/>
        </w:rPr>
        <w:t xml:space="preserve">Odmowa następuje w drodze postanowienia, na które służy zażalenie do Wojewody </w:t>
      </w:r>
      <w:r>
        <w:rPr>
          <w:rFonts w:ascii="Times New Roman" w:hAnsi="Times New Roman" w:cs="Times New Roman"/>
          <w:sz w:val="24"/>
          <w:szCs w:val="24"/>
        </w:rPr>
        <w:t>Podlaskiego</w:t>
      </w:r>
      <w:r w:rsidRPr="005E148C">
        <w:rPr>
          <w:rFonts w:ascii="Times New Roman" w:hAnsi="Times New Roman" w:cs="Times New Roman"/>
          <w:sz w:val="24"/>
          <w:szCs w:val="24"/>
        </w:rPr>
        <w:t>, w terminie 7 dni od dnia jego doręczenia.</w:t>
      </w:r>
    </w:p>
    <w:p w:rsidR="005E148C" w:rsidRPr="005E148C" w:rsidRDefault="005E148C" w:rsidP="00A16794">
      <w:pPr>
        <w:jc w:val="both"/>
        <w:rPr>
          <w:rFonts w:ascii="Times New Roman" w:hAnsi="Times New Roman" w:cs="Times New Roman"/>
          <w:b/>
          <w:bCs/>
          <w:sz w:val="24"/>
          <w:szCs w:val="24"/>
        </w:rPr>
      </w:pPr>
    </w:p>
    <w:p w:rsidR="002A0971"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5E148C" w:rsidRPr="005E148C" w:rsidRDefault="005E148C" w:rsidP="005E1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148C">
        <w:rPr>
          <w:rFonts w:ascii="Times New Roman" w:eastAsia="Times New Roman" w:hAnsi="Times New Roman" w:cs="Times New Roman"/>
          <w:sz w:val="24"/>
          <w:szCs w:val="24"/>
          <w:lang w:eastAsia="pl-PL"/>
        </w:rPr>
        <w:t>Z ksiąg stanu cywil</w:t>
      </w:r>
      <w:r>
        <w:rPr>
          <w:rFonts w:ascii="Times New Roman" w:eastAsia="Times New Roman" w:hAnsi="Times New Roman" w:cs="Times New Roman"/>
          <w:sz w:val="24"/>
          <w:szCs w:val="24"/>
          <w:lang w:eastAsia="pl-PL"/>
        </w:rPr>
        <w:t>nego wydaje się odpisy zupełne,</w:t>
      </w:r>
      <w:r w:rsidRPr="005E148C">
        <w:rPr>
          <w:rFonts w:ascii="Times New Roman" w:eastAsia="Times New Roman" w:hAnsi="Times New Roman" w:cs="Times New Roman"/>
          <w:sz w:val="24"/>
          <w:szCs w:val="24"/>
          <w:lang w:eastAsia="pl-PL"/>
        </w:rPr>
        <w:t xml:space="preserve"> skrócone</w:t>
      </w:r>
      <w:r>
        <w:rPr>
          <w:rFonts w:ascii="Times New Roman" w:eastAsia="Times New Roman" w:hAnsi="Times New Roman" w:cs="Times New Roman"/>
          <w:sz w:val="24"/>
          <w:szCs w:val="24"/>
          <w:lang w:eastAsia="pl-PL"/>
        </w:rPr>
        <w:t xml:space="preserve"> i skrócone wielojęzyczne aktów stanu cywilnego</w:t>
      </w:r>
      <w:r w:rsidRPr="005E148C">
        <w:rPr>
          <w:rFonts w:ascii="Times New Roman" w:eastAsia="Times New Roman" w:hAnsi="Times New Roman" w:cs="Times New Roman"/>
          <w:sz w:val="24"/>
          <w:szCs w:val="24"/>
          <w:lang w:eastAsia="pl-PL"/>
        </w:rPr>
        <w:t>.</w:t>
      </w:r>
    </w:p>
    <w:p w:rsidR="005E148C" w:rsidRPr="005E148C" w:rsidRDefault="005E148C" w:rsidP="005E1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148C">
        <w:rPr>
          <w:rFonts w:ascii="Times New Roman" w:eastAsia="Times New Roman" w:hAnsi="Times New Roman" w:cs="Times New Roman"/>
          <w:sz w:val="24"/>
          <w:szCs w:val="24"/>
          <w:lang w:eastAsia="pl-PL"/>
        </w:rPr>
        <w:t xml:space="preserve">Podmioty </w:t>
      </w:r>
      <w:r>
        <w:rPr>
          <w:rFonts w:ascii="Times New Roman" w:eastAsia="Times New Roman" w:hAnsi="Times New Roman" w:cs="Times New Roman"/>
          <w:sz w:val="24"/>
          <w:szCs w:val="24"/>
          <w:lang w:eastAsia="pl-PL"/>
        </w:rPr>
        <w:t>uprawnione do uzyskania odpisów</w:t>
      </w:r>
      <w:r w:rsidRPr="005E148C">
        <w:rPr>
          <w:rFonts w:ascii="Times New Roman" w:eastAsia="Times New Roman" w:hAnsi="Times New Roman" w:cs="Times New Roman"/>
          <w:sz w:val="24"/>
          <w:szCs w:val="24"/>
          <w:lang w:eastAsia="pl-PL"/>
        </w:rPr>
        <w:t>: osoba, której akt dotyczy, jej wstępny, zstępny, rodzeństwo, małżonek, pełnomocnik, przedstawiciel ustawowy oraz inne osoby, które wykażą interes prawny.</w:t>
      </w:r>
    </w:p>
    <w:p w:rsidR="005E148C" w:rsidRPr="005E148C" w:rsidRDefault="005E148C" w:rsidP="005E1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148C">
        <w:rPr>
          <w:rFonts w:ascii="Times New Roman" w:eastAsia="Times New Roman" w:hAnsi="Times New Roman" w:cs="Times New Roman"/>
          <w:sz w:val="24"/>
          <w:szCs w:val="24"/>
          <w:lang w:eastAsia="pl-PL"/>
        </w:rPr>
        <w:t>Interes prawny ma miejsce, gdy przedstawienie odpisu aktu stanu cywilnego ma istotne znaczenie dla rozstrzygnięcia sprawy w postępowaniu sądowym lub administracyjnym, co należy udokumentować np. wezwaniem sądu lub organu administracji do przedłożenia tego dokumentu.</w:t>
      </w:r>
    </w:p>
    <w:p w:rsidR="005E148C" w:rsidRPr="005E148C" w:rsidRDefault="005E148C" w:rsidP="005E148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E148C">
        <w:rPr>
          <w:rFonts w:ascii="Times New Roman" w:eastAsia="Times New Roman" w:hAnsi="Times New Roman" w:cs="Times New Roman"/>
          <w:sz w:val="24"/>
          <w:szCs w:val="24"/>
          <w:lang w:eastAsia="pl-PL"/>
        </w:rPr>
        <w:t>Odpis aktu można otrzymać w formie dokumentu elektronicznego.</w:t>
      </w:r>
    </w:p>
    <w:p w:rsidR="005E148C" w:rsidRPr="00721C5E" w:rsidRDefault="005E148C" w:rsidP="00A16794">
      <w:pPr>
        <w:jc w:val="both"/>
        <w:rPr>
          <w:rStyle w:val="Pogrubienie"/>
          <w:rFonts w:ascii="Times New Roman" w:hAnsi="Times New Roman" w:cs="Times New Roman"/>
          <w:sz w:val="24"/>
          <w:szCs w:val="24"/>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INFORMACJA</w:t>
      </w:r>
    </w:p>
    <w:p w:rsidR="00554141" w:rsidRPr="00554141" w:rsidRDefault="00993FA2" w:rsidP="00554141">
      <w:pPr>
        <w:jc w:val="both"/>
        <w:rPr>
          <w:rFonts w:ascii="Times New Roman" w:hAnsi="Times New Roman" w:cs="Times New Roman"/>
          <w:bCs/>
          <w:sz w:val="24"/>
          <w:szCs w:val="24"/>
        </w:rPr>
      </w:pPr>
      <w:r w:rsidRPr="00721C5E">
        <w:rPr>
          <w:rStyle w:val="Pogrubienie"/>
          <w:rFonts w:ascii="Times New Roman" w:hAnsi="Times New Roman" w:cs="Times New Roman"/>
          <w:b w:val="0"/>
          <w:sz w:val="24"/>
          <w:szCs w:val="24"/>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54141" w:rsidRPr="00554141">
        <w:rPr>
          <w:rFonts w:ascii="Arial" w:hAnsi="Arial" w:cs="Arial"/>
          <w:sz w:val="18"/>
          <w:szCs w:val="18"/>
        </w:rPr>
        <w:t xml:space="preserve"> </w:t>
      </w:r>
      <w:r w:rsidR="00554141" w:rsidRPr="00554141">
        <w:rPr>
          <w:rFonts w:ascii="Times New Roman" w:hAnsi="Times New Roman" w:cs="Times New Roman"/>
          <w:bCs/>
          <w:sz w:val="24"/>
          <w:szCs w:val="24"/>
        </w:rPr>
        <w:t>Administratorami są:</w:t>
      </w:r>
    </w:p>
    <w:p w:rsidR="00554141" w:rsidRPr="00554141" w:rsidRDefault="00554141" w:rsidP="00554141">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Cyfryzacji, mający siedzibę w Warszawie (00-060) przy ul. Królewskiej 27 – odpowiada za utrzymanie i rozwój rejestru,</w:t>
      </w:r>
    </w:p>
    <w:p w:rsidR="00554141" w:rsidRDefault="00554141" w:rsidP="00357EFA">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Spraw Wewnętrznych i Administracji, mający siedzibę w Warszawie (02-591) przy ul Stefana Batorego 5 – odpowiada za kształtowanie jednolitej polityki w zakresie rejestracji stanu cywilnego oraz zmiany imienia i nazwiska</w:t>
      </w:r>
    </w:p>
    <w:p w:rsidR="00554141" w:rsidRDefault="00554141" w:rsidP="00357EFA">
      <w:pPr>
        <w:numPr>
          <w:ilvl w:val="0"/>
          <w:numId w:val="6"/>
        </w:numPr>
        <w:jc w:val="both"/>
        <w:rPr>
          <w:rStyle w:val="Pogrubienie"/>
          <w:rFonts w:ascii="Times New Roman" w:hAnsi="Times New Roman" w:cs="Times New Roman"/>
          <w:b w:val="0"/>
          <w:sz w:val="24"/>
          <w:szCs w:val="24"/>
        </w:rPr>
      </w:pPr>
      <w:r w:rsidRPr="00554141">
        <w:rPr>
          <w:rFonts w:ascii="Times New Roman" w:hAnsi="Times New Roman" w:cs="Times New Roman"/>
          <w:bCs/>
          <w:sz w:val="24"/>
          <w:szCs w:val="24"/>
        </w:rPr>
        <w:t>Kierownik Urzędu Stanu Cywilnego w Siemiatyczach, mający siedzibę w Siemiatyczach (17-300) ul. Pałacowa 2 - w zakresie danych przetwarzanych w dokumentacji papierowej i innych zbiorach danych prowadzonych w urzędzie stanu cywilnego</w:t>
      </w:r>
      <w:r w:rsidR="00993FA2" w:rsidRPr="00554141">
        <w:rPr>
          <w:rStyle w:val="Pogrubienie"/>
          <w:rFonts w:ascii="Times New Roman" w:hAnsi="Times New Roman" w:cs="Times New Roman"/>
          <w:b w:val="0"/>
          <w:sz w:val="24"/>
          <w:szCs w:val="24"/>
        </w:rPr>
        <w:t xml:space="preserve"> </w:t>
      </w:r>
    </w:p>
    <w:p w:rsidR="00CD13EB" w:rsidRDefault="00554141"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Z administratorem – Ministrem Cyfryzacji można się skontaktować poprzez adres email iod@mc.gov.pl, formularz kontaktowy pod adresem https://www.gov.pl/cyfryzacja/kontakt, lub pisemnie na adres siedziby administratora.</w:t>
      </w:r>
      <w:r>
        <w:rPr>
          <w:rStyle w:val="Pogrubienie"/>
          <w:rFonts w:ascii="Times New Roman" w:hAnsi="Times New Roman" w:cs="Times New Roman"/>
          <w:b w:val="0"/>
          <w:sz w:val="24"/>
          <w:szCs w:val="24"/>
        </w:rPr>
        <w:t xml:space="preserve"> </w:t>
      </w:r>
      <w:r w:rsidRPr="00554141">
        <w:rPr>
          <w:rStyle w:val="Pogrubienie"/>
          <w:rFonts w:ascii="Times New Roman" w:hAnsi="Times New Roman" w:cs="Times New Roman"/>
          <w:b w:val="0"/>
          <w:sz w:val="24"/>
          <w:szCs w:val="24"/>
        </w:rPr>
        <w:t>Z administratorem – Ministrem Spraw Wewnętrznych i Administracji można się skontaktować pisemnie na</w:t>
      </w:r>
      <w:r>
        <w:rPr>
          <w:rStyle w:val="Pogrubienie"/>
          <w:rFonts w:ascii="Times New Roman" w:hAnsi="Times New Roman" w:cs="Times New Roman"/>
          <w:b w:val="0"/>
          <w:sz w:val="24"/>
          <w:szCs w:val="24"/>
        </w:rPr>
        <w:t xml:space="preserve"> adres siedziby administratora. </w:t>
      </w:r>
      <w:r w:rsidRPr="00554141">
        <w:rPr>
          <w:rStyle w:val="Pogrubienie"/>
          <w:rFonts w:ascii="Times New Roman" w:hAnsi="Times New Roman" w:cs="Times New Roman"/>
          <w:b w:val="0"/>
          <w:sz w:val="24"/>
          <w:szCs w:val="24"/>
        </w:rPr>
        <w:t>Z administratorem – Kierownikiem Urzędu Stanu Cywilnego w Siemiatyczach  można się skontaktować pisemnie na adres siedziby administratora</w:t>
      </w:r>
      <w:r w:rsidR="00CD13EB">
        <w:rPr>
          <w:rStyle w:val="Pogrubienie"/>
          <w:rFonts w:ascii="Times New Roman" w:hAnsi="Times New Roman" w:cs="Times New Roman"/>
          <w:b w:val="0"/>
          <w:sz w:val="24"/>
          <w:szCs w:val="24"/>
        </w:rPr>
        <w:t>.</w:t>
      </w:r>
    </w:p>
    <w:p w:rsidR="00CD13EB" w:rsidRP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 xml:space="preserve">Administrator – Minister Cyfryzacji wyznaczył inspektora ochrony danych, z którym może się Pani / Pan skontaktować poprzez email </w:t>
      </w:r>
      <w:hyperlink r:id="rId6" w:history="1">
        <w:r w:rsidR="00F6116A" w:rsidRPr="008702DF">
          <w:rPr>
            <w:rStyle w:val="Hipercze"/>
            <w:rFonts w:ascii="Times New Roman" w:hAnsi="Times New Roman" w:cs="Times New Roman"/>
            <w:bCs/>
            <w:sz w:val="24"/>
            <w:szCs w:val="24"/>
          </w:rPr>
          <w:t>iod@mc.gov.pl</w:t>
        </w:r>
      </w:hyperlink>
      <w:r w:rsidR="00F6116A">
        <w:rPr>
          <w:rFonts w:ascii="Times New Roman" w:hAnsi="Times New Roman" w:cs="Times New Roman"/>
          <w:bCs/>
          <w:sz w:val="24"/>
          <w:szCs w:val="24"/>
        </w:rPr>
        <w:t xml:space="preserve"> </w:t>
      </w:r>
      <w:r w:rsidRPr="00CD13EB">
        <w:rPr>
          <w:rFonts w:ascii="Times New Roman" w:hAnsi="Times New Roman" w:cs="Times New Roman"/>
          <w:bCs/>
          <w:sz w:val="24"/>
          <w:szCs w:val="24"/>
        </w:rPr>
        <w:t xml:space="preserve">lub pisemnie na adres siedziby administratora. Administrator – Minister Spraw Wewnętrznych i Administracji wyznaczył inspektora ochrony danych, z którym może się Pani / Pan skontaktować poprzez email </w:t>
      </w:r>
      <w:hyperlink r:id="rId7" w:history="1">
        <w:r w:rsidRPr="00CD13EB">
          <w:rPr>
            <w:rStyle w:val="Hipercze"/>
            <w:rFonts w:ascii="Times New Roman" w:hAnsi="Times New Roman" w:cs="Times New Roman"/>
            <w:bCs/>
            <w:sz w:val="24"/>
            <w:szCs w:val="24"/>
          </w:rPr>
          <w:t>iod@mswia.gov.pl</w:t>
        </w:r>
      </w:hyperlink>
      <w:r w:rsidRPr="00CD13EB">
        <w:rPr>
          <w:rFonts w:ascii="Times New Roman" w:hAnsi="Times New Roman" w:cs="Times New Roman"/>
          <w:bCs/>
          <w:sz w:val="24"/>
          <w:szCs w:val="24"/>
        </w:rPr>
        <w:t xml:space="preserve"> lub pisemnie na adres siedziby administratora. Administrator – Kierownik Urzędu Stanu Cywilnego w Siemiatyczach wyznaczył inspektora ochrony danych, z którym może się Pani / Pan skontaktować poprzez email </w:t>
      </w:r>
      <w:hyperlink r:id="rId8" w:history="1">
        <w:r w:rsidRPr="00CD13EB">
          <w:rPr>
            <w:rStyle w:val="Hipercze"/>
            <w:rFonts w:ascii="Times New Roman" w:hAnsi="Times New Roman" w:cs="Times New Roman"/>
            <w:bCs/>
            <w:sz w:val="24"/>
            <w:szCs w:val="24"/>
          </w:rPr>
          <w:t>iod@siemiatycze.eu</w:t>
        </w:r>
      </w:hyperlink>
      <w:r w:rsidRPr="00CD13EB">
        <w:rPr>
          <w:rFonts w:ascii="Times New Roman" w:hAnsi="Times New Roman" w:cs="Times New Roman"/>
          <w:bCs/>
          <w:sz w:val="24"/>
          <w:szCs w:val="24"/>
        </w:rPr>
        <w:t xml:space="preserve"> lub pisemnie na adres administratora.</w:t>
      </w:r>
    </w:p>
    <w:p w:rsid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Z inspektorem ochrony danych można się kontaktować we wszystkich sprawach dotyczących przetwarzania danych osobowych oraz korzystania z praw związanych z przetwarzaniem danych.</w:t>
      </w:r>
    </w:p>
    <w:p w:rsidR="00CD13EB" w:rsidRDefault="00CD13EB"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Państwa dane osobowe przetwarzane będą w celu wydania odpisu aktu stanu cywilnego  na podstawie art. 6 ust 1 lit. e ogólnego rozporządzenia. Odbiorcami Państwa danych osobowych będą wyłącznie podmioty uprawnione do uzyskania danych osobowych na podstawie przepisów prawa.</w:t>
      </w:r>
    </w:p>
    <w:p w:rsidR="00751776" w:rsidRPr="00554141" w:rsidRDefault="00993FA2" w:rsidP="00CD13EB">
      <w:pPr>
        <w:spacing w:line="240" w:lineRule="auto"/>
        <w:jc w:val="both"/>
        <w:rPr>
          <w:rFonts w:ascii="Times New Roman" w:hAnsi="Times New Roman" w:cs="Times New Roman"/>
          <w:bCs/>
          <w:sz w:val="24"/>
          <w:szCs w:val="24"/>
        </w:rPr>
      </w:pPr>
      <w:r w:rsidRPr="00554141">
        <w:rPr>
          <w:rStyle w:val="Pogrubienie"/>
          <w:rFonts w:ascii="Times New Roman" w:hAnsi="Times New Roman" w:cs="Times New Roman"/>
          <w:b w:val="0"/>
          <w:sz w:val="24"/>
          <w:szCs w:val="24"/>
        </w:rPr>
        <w:t xml:space="preserve"> Odbiorcami Państwa danych osobowych będą wyłącznie podmioty uprawnione do uzyskania danych osobowych na podstawie przepisów prawa. Dane osobowe nie będą przekazywane do państwa trzeciego/organizacji międzynarodowej. Państwa dane osobowe będą przechowywane przez okres - zgodnie z przepisami prawa (Rozporządzenie Prezesa Rady Ministrów z dnia 18 stycznia 2011 r. w sprawie instrukcji kancelaryjnej, jednolitych rzeczowych wykazów akt oraz instrukcji w sprawie organizacji i zakresu działania archiwów zakładowych</w:t>
      </w:r>
      <w:r w:rsidR="00371DCB" w:rsidRPr="00554141">
        <w:rPr>
          <w:rStyle w:val="Pogrubienie"/>
          <w:rFonts w:ascii="Times New Roman" w:hAnsi="Times New Roman" w:cs="Times New Roman"/>
          <w:b w:val="0"/>
          <w:sz w:val="24"/>
          <w:szCs w:val="24"/>
        </w:rPr>
        <w:t>)</w:t>
      </w:r>
      <w:r w:rsidRPr="00554141">
        <w:rPr>
          <w:rStyle w:val="Pogrubienie"/>
          <w:rFonts w:ascii="Times New Roman" w:hAnsi="Times New Roman" w:cs="Times New Roman"/>
          <w:b w:val="0"/>
          <w:sz w:val="24"/>
          <w:szCs w:val="24"/>
        </w:rPr>
        <w:t xml:space="preserve">. Posiadają </w:t>
      </w:r>
      <w:r w:rsidRPr="00554141">
        <w:rPr>
          <w:rStyle w:val="Pogrubienie"/>
          <w:rFonts w:ascii="Times New Roman" w:hAnsi="Times New Roman" w:cs="Times New Roman"/>
          <w:b w:val="0"/>
          <w:sz w:val="24"/>
          <w:szCs w:val="24"/>
        </w:rPr>
        <w:lastRenderedPageBreak/>
        <w:t xml:space="preserve">Państwo prawo dostępu do treści swoich danych oraz prawo ich sprostowania. Mają Państwo prawo wniesienia skargi do Prezesa Urzędu Ochrony Danych Osobowych gdy uznają, iż przetwarzanie danych osobowych Państwa dotyczących narusza przepisy ogólnego rozporządzenia o ochronie danych osobowych z dnia 27 kwietnia 2016 r. Podanie przez Państwa danych osobowych jest warunkiem realizacji wniosku o </w:t>
      </w:r>
      <w:r w:rsidR="00CD13EB">
        <w:rPr>
          <w:rStyle w:val="Pogrubienie"/>
          <w:rFonts w:ascii="Times New Roman" w:hAnsi="Times New Roman" w:cs="Times New Roman"/>
          <w:b w:val="0"/>
          <w:sz w:val="24"/>
          <w:szCs w:val="24"/>
        </w:rPr>
        <w:t>wydanie odpisu aktu stanu cywilnego</w:t>
      </w:r>
      <w:r w:rsidRPr="00554141">
        <w:rPr>
          <w:rStyle w:val="Pogrubienie"/>
          <w:rFonts w:ascii="Times New Roman" w:hAnsi="Times New Roman" w:cs="Times New Roman"/>
          <w:b w:val="0"/>
          <w:sz w:val="24"/>
          <w:szCs w:val="24"/>
        </w:rPr>
        <w:t>. Państwa dane nie będą przetwarzane w sposób zautomatyzowany.</w:t>
      </w:r>
    </w:p>
    <w:sectPr w:rsidR="00751776" w:rsidRPr="00554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391"/>
    <w:multiLevelType w:val="hybridMultilevel"/>
    <w:tmpl w:val="A858E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15BE8"/>
    <w:multiLevelType w:val="multilevel"/>
    <w:tmpl w:val="388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87924"/>
    <w:multiLevelType w:val="hybridMultilevel"/>
    <w:tmpl w:val="562C68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473D85"/>
    <w:multiLevelType w:val="multilevel"/>
    <w:tmpl w:val="94FC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3C3CDF"/>
    <w:multiLevelType w:val="multilevel"/>
    <w:tmpl w:val="C9D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A2568"/>
    <w:multiLevelType w:val="hybridMultilevel"/>
    <w:tmpl w:val="65526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250ECD"/>
    <w:multiLevelType w:val="hybridMultilevel"/>
    <w:tmpl w:val="1382E65C"/>
    <w:lvl w:ilvl="0" w:tplc="A558BD8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12683E"/>
    <w:rsid w:val="0017072B"/>
    <w:rsid w:val="001D26FE"/>
    <w:rsid w:val="002A0971"/>
    <w:rsid w:val="00371DCB"/>
    <w:rsid w:val="004607E0"/>
    <w:rsid w:val="004758B3"/>
    <w:rsid w:val="00554141"/>
    <w:rsid w:val="0057436C"/>
    <w:rsid w:val="00586EF6"/>
    <w:rsid w:val="005A6725"/>
    <w:rsid w:val="005E148C"/>
    <w:rsid w:val="005F64BD"/>
    <w:rsid w:val="006653EB"/>
    <w:rsid w:val="00721C5E"/>
    <w:rsid w:val="00725363"/>
    <w:rsid w:val="00751776"/>
    <w:rsid w:val="007F491B"/>
    <w:rsid w:val="00957063"/>
    <w:rsid w:val="00961FFC"/>
    <w:rsid w:val="00993FA2"/>
    <w:rsid w:val="00A14A6E"/>
    <w:rsid w:val="00A16794"/>
    <w:rsid w:val="00A603C4"/>
    <w:rsid w:val="00A66DB3"/>
    <w:rsid w:val="00C249B8"/>
    <w:rsid w:val="00C75395"/>
    <w:rsid w:val="00CD13EB"/>
    <w:rsid w:val="00D35FC0"/>
    <w:rsid w:val="00DA6604"/>
    <w:rsid w:val="00DD7C21"/>
    <w:rsid w:val="00E0197F"/>
    <w:rsid w:val="00E06DEB"/>
    <w:rsid w:val="00EC7950"/>
    <w:rsid w:val="00F6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C79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character" w:customStyle="1" w:styleId="Nagwek2Znak">
    <w:name w:val="Nagłówek 2 Znak"/>
    <w:basedOn w:val="Domylnaczcionkaakapitu"/>
    <w:link w:val="Nagwek2"/>
    <w:uiPriority w:val="9"/>
    <w:rsid w:val="00EC795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6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876">
      <w:bodyDiv w:val="1"/>
      <w:marLeft w:val="0"/>
      <w:marRight w:val="0"/>
      <w:marTop w:val="0"/>
      <w:marBottom w:val="0"/>
      <w:divBdr>
        <w:top w:val="none" w:sz="0" w:space="0" w:color="auto"/>
        <w:left w:val="none" w:sz="0" w:space="0" w:color="auto"/>
        <w:bottom w:val="none" w:sz="0" w:space="0" w:color="auto"/>
        <w:right w:val="none" w:sz="0" w:space="0" w:color="auto"/>
      </w:divBdr>
    </w:div>
    <w:div w:id="548341969">
      <w:bodyDiv w:val="1"/>
      <w:marLeft w:val="0"/>
      <w:marRight w:val="0"/>
      <w:marTop w:val="0"/>
      <w:marBottom w:val="0"/>
      <w:divBdr>
        <w:top w:val="none" w:sz="0" w:space="0" w:color="auto"/>
        <w:left w:val="none" w:sz="0" w:space="0" w:color="auto"/>
        <w:bottom w:val="none" w:sz="0" w:space="0" w:color="auto"/>
        <w:right w:val="none" w:sz="0" w:space="0" w:color="auto"/>
      </w:divBdr>
    </w:div>
    <w:div w:id="925456458">
      <w:bodyDiv w:val="1"/>
      <w:marLeft w:val="0"/>
      <w:marRight w:val="0"/>
      <w:marTop w:val="0"/>
      <w:marBottom w:val="0"/>
      <w:divBdr>
        <w:top w:val="none" w:sz="0" w:space="0" w:color="auto"/>
        <w:left w:val="none" w:sz="0" w:space="0" w:color="auto"/>
        <w:bottom w:val="none" w:sz="0" w:space="0" w:color="auto"/>
        <w:right w:val="none" w:sz="0" w:space="0" w:color="auto"/>
      </w:divBdr>
    </w:div>
    <w:div w:id="1077365562">
      <w:bodyDiv w:val="1"/>
      <w:marLeft w:val="0"/>
      <w:marRight w:val="0"/>
      <w:marTop w:val="0"/>
      <w:marBottom w:val="0"/>
      <w:divBdr>
        <w:top w:val="none" w:sz="0" w:space="0" w:color="auto"/>
        <w:left w:val="none" w:sz="0" w:space="0" w:color="auto"/>
        <w:bottom w:val="none" w:sz="0" w:space="0" w:color="auto"/>
        <w:right w:val="none" w:sz="0" w:space="0" w:color="auto"/>
      </w:divBdr>
    </w:div>
    <w:div w:id="1085884217">
      <w:bodyDiv w:val="1"/>
      <w:marLeft w:val="0"/>
      <w:marRight w:val="0"/>
      <w:marTop w:val="0"/>
      <w:marBottom w:val="0"/>
      <w:divBdr>
        <w:top w:val="none" w:sz="0" w:space="0" w:color="auto"/>
        <w:left w:val="none" w:sz="0" w:space="0" w:color="auto"/>
        <w:bottom w:val="none" w:sz="0" w:space="0" w:color="auto"/>
        <w:right w:val="none" w:sz="0" w:space="0" w:color="auto"/>
      </w:divBdr>
    </w:div>
    <w:div w:id="1089622893">
      <w:bodyDiv w:val="1"/>
      <w:marLeft w:val="0"/>
      <w:marRight w:val="0"/>
      <w:marTop w:val="0"/>
      <w:marBottom w:val="0"/>
      <w:divBdr>
        <w:top w:val="none" w:sz="0" w:space="0" w:color="auto"/>
        <w:left w:val="none" w:sz="0" w:space="0" w:color="auto"/>
        <w:bottom w:val="none" w:sz="0" w:space="0" w:color="auto"/>
        <w:right w:val="none" w:sz="0" w:space="0" w:color="auto"/>
      </w:divBdr>
    </w:div>
    <w:div w:id="15955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iemiatycze.eu" TargetMode="External"/><Relationship Id="rId3" Type="http://schemas.openxmlformats.org/officeDocument/2006/relationships/styles" Target="styles.xml"/><Relationship Id="rId7" Type="http://schemas.openxmlformats.org/officeDocument/2006/relationships/hyperlink" Target="mailto:iod@mswi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mc.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1CE2-4706-40AD-A3A4-7EBBD740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930</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Dorota Poniatowska</cp:lastModifiedBy>
  <cp:revision>4</cp:revision>
  <dcterms:created xsi:type="dcterms:W3CDTF">2021-01-07T08:30:00Z</dcterms:created>
  <dcterms:modified xsi:type="dcterms:W3CDTF">2021-01-12T07:03:00Z</dcterms:modified>
</cp:coreProperties>
</file>