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REGULAMIN ORGANIZACJI PRZEJAZDÓW MIESZKAŃCÓW SIEMIATYCZ </w:t>
      </w: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DO PARKU WODNEGO W SIEDLCACH</w:t>
      </w: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br/>
        <w:t xml:space="preserve">§ 1 </w:t>
      </w:r>
      <w:r>
        <w:rPr>
          <w:rFonts w:ascii="Times New Roman" w:eastAsia="Times New Roman" w:hAnsi="Times New Roman" w:cs="Times New Roman"/>
        </w:rPr>
        <w:br/>
        <w:t>CEL</w:t>
      </w:r>
    </w:p>
    <w:p w:rsidR="00EB4193" w:rsidRDefault="009B4C58">
      <w:pPr>
        <w:spacing w:after="0" w:line="240" w:lineRule="auto"/>
        <w:jc w:val="both"/>
      </w:pPr>
      <w:r>
        <w:rPr>
          <w:rFonts w:ascii="Times New Roman" w:eastAsia="Times New Roman" w:hAnsi="Times New Roman" w:cs="Times New Roman"/>
        </w:rPr>
        <w:t>1. Przejazdy do Parku Wodnego w Siedlcach organizowane są w celu promocji sportu, aktywności fizycznej i zdrowego trybu życia wśród mieszkańców Miasta Siemiatycze.</w:t>
      </w:r>
    </w:p>
    <w:p w:rsidR="00EB4193" w:rsidRDefault="009B4C5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 Przejazd obejmuje trasę z Siemiatycz do Siedlec i z powrotem. </w:t>
      </w:r>
    </w:p>
    <w:p w:rsidR="00EB4193" w:rsidRDefault="009B4C58">
      <w:pPr>
        <w:spacing w:after="0" w:line="240" w:lineRule="auto"/>
        <w:jc w:val="both"/>
      </w:pPr>
      <w:r>
        <w:rPr>
          <w:rFonts w:ascii="Times New Roman" w:eastAsia="Times New Roman" w:hAnsi="Times New Roman" w:cs="Times New Roman"/>
        </w:rPr>
        <w:t>3. Organizator przejazdu zapewnia nieodpłatny przejazd uczestników na trasie Siemiatycze-Siedlce-Siemiatycze.</w:t>
      </w:r>
    </w:p>
    <w:p w:rsidR="00EB4193" w:rsidRDefault="009B4C58">
      <w:pPr>
        <w:spacing w:after="0" w:line="240" w:lineRule="auto"/>
        <w:jc w:val="both"/>
      </w:pPr>
      <w:r>
        <w:rPr>
          <w:rFonts w:ascii="Times New Roman" w:eastAsia="Times New Roman" w:hAnsi="Times New Roman" w:cs="Times New Roman"/>
        </w:rPr>
        <w:t>4. Koordynatorem przejazdów z ramienia miasta jest osoba wyznaczona przez Miejski Ośrodek Sportu i Rekreacji w Siemiatyczach.</w:t>
      </w:r>
    </w:p>
    <w:p w:rsidR="00EB4193" w:rsidRDefault="009B4C58">
      <w:pPr>
        <w:spacing w:after="0" w:line="240" w:lineRule="auto"/>
        <w:jc w:val="both"/>
      </w:pPr>
      <w:r>
        <w:rPr>
          <w:rFonts w:ascii="Times New Roman" w:eastAsia="Times New Roman" w:hAnsi="Times New Roman" w:cs="Times New Roman"/>
        </w:rPr>
        <w:t>5. Organizator przejazdu nie pokrywa kosztów związanych z korzystaniem z obiektu Parku Wodnego.</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2</w:t>
      </w:r>
      <w:r>
        <w:rPr>
          <w:rFonts w:ascii="Times New Roman" w:eastAsia="Times New Roman" w:hAnsi="Times New Roman" w:cs="Times New Roman"/>
        </w:rPr>
        <w:br/>
        <w:t> ORGANIZACJA PRZEJAZDÓW</w:t>
      </w:r>
    </w:p>
    <w:p w:rsidR="00EB4193" w:rsidRDefault="009B4C5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 Organizatorem przejazdów jest Miasto Siemiatycze.</w:t>
      </w:r>
    </w:p>
    <w:p w:rsidR="00EB4193" w:rsidRDefault="009B4C58">
      <w:pPr>
        <w:spacing w:after="0" w:line="240" w:lineRule="auto"/>
        <w:jc w:val="both"/>
      </w:pPr>
      <w:r>
        <w:rPr>
          <w:rFonts w:ascii="Times New Roman" w:eastAsia="Times New Roman" w:hAnsi="Times New Roman" w:cs="Times New Roman"/>
        </w:rPr>
        <w:t>2. Przejazdy organizowane są w terminach ustalonych przez Organizatora.</w:t>
      </w:r>
    </w:p>
    <w:p w:rsidR="00EB4193" w:rsidRDefault="009B4C58">
      <w:pPr>
        <w:spacing w:after="0" w:line="240" w:lineRule="auto"/>
        <w:jc w:val="both"/>
      </w:pPr>
      <w:r>
        <w:rPr>
          <w:rFonts w:ascii="Times New Roman" w:eastAsia="Times New Roman" w:hAnsi="Times New Roman" w:cs="Times New Roman"/>
        </w:rPr>
        <w:t>3. Maksymalna liczba osób uczestniczących jednorazowo w przejeździe wynosi 60.</w:t>
      </w:r>
    </w:p>
    <w:p w:rsidR="00EB4193" w:rsidRDefault="009B4C58">
      <w:pPr>
        <w:spacing w:after="0" w:line="240" w:lineRule="auto"/>
        <w:jc w:val="both"/>
      </w:pPr>
      <w:r>
        <w:rPr>
          <w:rFonts w:ascii="Times New Roman" w:eastAsia="Times New Roman" w:hAnsi="Times New Roman" w:cs="Times New Roman"/>
        </w:rPr>
        <w:t>4. Z przejazdów mogą korzystać mieszkańcy Siemiatycz. Dzieci i młodzież do 18 roku życia mogą brać udział w przejazdach z pełnoletnim opiekunem.</w:t>
      </w:r>
    </w:p>
    <w:p w:rsidR="00EB4193" w:rsidRDefault="00EB4193">
      <w:pPr>
        <w:spacing w:after="0" w:line="240" w:lineRule="auto"/>
        <w:jc w:val="both"/>
        <w:rPr>
          <w:rFonts w:ascii="Times New Roman" w:eastAsia="Times New Roman" w:hAnsi="Times New Roman" w:cs="Times New Roman"/>
        </w:rPr>
      </w:pP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3 </w:t>
      </w:r>
      <w:r>
        <w:rPr>
          <w:rFonts w:ascii="Times New Roman" w:eastAsia="Times New Roman" w:hAnsi="Times New Roman" w:cs="Times New Roman"/>
        </w:rPr>
        <w:br/>
        <w:t>ZGŁOSZENIE UDZIAŁU</w:t>
      </w:r>
    </w:p>
    <w:p w:rsidR="00EB4193" w:rsidRDefault="009B4C58">
      <w:pPr>
        <w:spacing w:after="0" w:line="240" w:lineRule="auto"/>
        <w:jc w:val="both"/>
      </w:pPr>
      <w:r>
        <w:rPr>
          <w:rFonts w:ascii="Times New Roman" w:eastAsia="Times New Roman" w:hAnsi="Times New Roman" w:cs="Times New Roman"/>
        </w:rPr>
        <w:t>1. Zgłoszenia mieszkańców przyjmowane są w Urzędzie Miasta Siemiatycze, Referat Przedsiębiorczości, Promocji i Turystyki, ul. Pałacowa 2 (tel. 85 656 58 08, 85 656 58 18).</w:t>
      </w:r>
    </w:p>
    <w:p w:rsidR="00EB4193" w:rsidRDefault="009B4C58">
      <w:pPr>
        <w:spacing w:after="0" w:line="240" w:lineRule="auto"/>
        <w:jc w:val="both"/>
      </w:pPr>
      <w:r>
        <w:rPr>
          <w:rFonts w:ascii="Times New Roman" w:eastAsia="Times New Roman" w:hAnsi="Times New Roman" w:cs="Times New Roman"/>
        </w:rPr>
        <w:t>2. Zgłoszeń osób małoletnich (poniżej 18 roku życia) dokonują rodzice lub prawni opiekunowie. Zgłoszenia dokonuje się na formularzu, który stanowi załącznik do niniejszego regulaminu. Zgłoszenie stanowi jednocześnie oświadczenie rodziców lub prawnych opiekunów dziecka o wyrażeniu zgody na postanowienia niniejszego Regulaminu.</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4</w:t>
      </w:r>
      <w:r>
        <w:rPr>
          <w:rFonts w:ascii="Times New Roman" w:eastAsia="Times New Roman" w:hAnsi="Times New Roman" w:cs="Times New Roman"/>
        </w:rPr>
        <w:br/>
        <w:t>ODPOWIEDZIALNOŚĆ</w:t>
      </w:r>
    </w:p>
    <w:p w:rsidR="00EB4193" w:rsidRDefault="009B4C58">
      <w:pPr>
        <w:spacing w:after="0" w:line="240" w:lineRule="auto"/>
        <w:jc w:val="both"/>
      </w:pPr>
      <w:r>
        <w:rPr>
          <w:rFonts w:ascii="Times New Roman" w:eastAsia="Times New Roman" w:hAnsi="Times New Roman" w:cs="Times New Roman"/>
        </w:rPr>
        <w:t>1. Rodzice lub prawni opiekunowie małoletnich zobowiązani są do zapewnienia im opieki zarówno w trakcie przejazdów jak i podczas pobytu w Parku Wodnym oraz stosownego ubezpieczenia od następstw nieszczęśliwych wypadków.</w:t>
      </w:r>
    </w:p>
    <w:p w:rsidR="00EB4193" w:rsidRDefault="009B4C58">
      <w:pPr>
        <w:spacing w:after="0" w:line="240" w:lineRule="auto"/>
        <w:jc w:val="both"/>
      </w:pPr>
      <w:r>
        <w:rPr>
          <w:rFonts w:ascii="Times New Roman" w:eastAsia="Times New Roman" w:hAnsi="Times New Roman" w:cs="Times New Roman"/>
        </w:rPr>
        <w:t>2. Za skutki zdarzeń powstałe w drodze do punktu zbiorczego z punktu zbiorczego do domu, w trakcie pobytu w Parku Wodnym Organizator przejazdu nie ponosi odpowiedzialności.</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5</w:t>
      </w:r>
      <w:r>
        <w:rPr>
          <w:rFonts w:ascii="Times New Roman" w:eastAsia="Times New Roman" w:hAnsi="Times New Roman" w:cs="Times New Roman"/>
        </w:rPr>
        <w:br/>
        <w:t> POSTANOWIENIA KOŃCOWE</w:t>
      </w:r>
    </w:p>
    <w:p w:rsidR="00EB4193" w:rsidRDefault="009B4C58">
      <w:pPr>
        <w:spacing w:after="0" w:line="240" w:lineRule="auto"/>
        <w:jc w:val="both"/>
      </w:pPr>
      <w:r>
        <w:rPr>
          <w:rFonts w:ascii="Times New Roman" w:eastAsia="Times New Roman" w:hAnsi="Times New Roman" w:cs="Times New Roman"/>
        </w:rPr>
        <w:t>Niniejszy regulamin oraz formularze zgłoszeniowe dostępne są w Urzędzie Miasta Siemiatycze (Referat Przedsiębiorczości, Promocji i Turystyki) ul. Pałacowa 2 oraz w Miejskim Ośrodku Sportu               i Rekreacji, ul. Nadrzeczna 29.</w:t>
      </w:r>
    </w:p>
    <w:p w:rsidR="00EB4193" w:rsidRDefault="00EB4193">
      <w:pPr>
        <w:rPr>
          <w:rFonts w:ascii="Times New Roman" w:eastAsia="Times New Roman" w:hAnsi="Times New Roman" w:cs="Times New Roman"/>
          <w:sz w:val="24"/>
          <w:szCs w:val="24"/>
        </w:rPr>
      </w:pPr>
    </w:p>
    <w:p w:rsidR="00EB4193" w:rsidRDefault="00EB4193">
      <w:pPr>
        <w:rPr>
          <w:rFonts w:ascii="Times New Roman" w:eastAsia="Times New Roman" w:hAnsi="Times New Roman" w:cs="Times New Roman"/>
          <w:sz w:val="24"/>
          <w:szCs w:val="24"/>
        </w:rPr>
      </w:pPr>
    </w:p>
    <w:p w:rsidR="00EB4193" w:rsidRDefault="009B4C58">
      <w:r>
        <w:rPr>
          <w:rFonts w:ascii="Times New Roman" w:eastAsia="Times New Roman" w:hAnsi="Times New Roman" w:cs="Times New Roman"/>
          <w:sz w:val="20"/>
          <w:szCs w:val="20"/>
        </w:rPr>
        <w:t>Regulamin obowiązuje od 14 stycznia 2016 r.</w:t>
      </w:r>
    </w:p>
    <w:p w:rsidR="00EB4193" w:rsidRDefault="009B4C58">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br w:type="page"/>
      </w:r>
    </w:p>
    <w:p w:rsidR="00EB4193" w:rsidRDefault="009B4C58">
      <w:pPr>
        <w:spacing w:after="0"/>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Załącznik </w:t>
      </w:r>
    </w:p>
    <w:p w:rsidR="00EB4193" w:rsidRDefault="009B4C58">
      <w:pPr>
        <w:spacing w:after="0"/>
        <w:ind w:left="5159"/>
      </w:pPr>
      <w:r>
        <w:rPr>
          <w:rFonts w:ascii="Times New Roman" w:eastAsia="Times New Roman" w:hAnsi="Times New Roman" w:cs="Times New Roman"/>
          <w:sz w:val="24"/>
          <w:szCs w:val="24"/>
        </w:rPr>
        <w:t xml:space="preserve">do Regulaminu organizacji przejazdów </w:t>
      </w:r>
    </w:p>
    <w:p w:rsidR="00EB4193" w:rsidRDefault="009B4C58">
      <w:pPr>
        <w:spacing w:after="0"/>
        <w:ind w:left="5159"/>
        <w:rPr>
          <w:rFonts w:ascii="Times New Roman" w:eastAsia="Times New Roman" w:hAnsi="Times New Roman" w:cs="Times New Roman"/>
          <w:sz w:val="24"/>
          <w:szCs w:val="24"/>
        </w:rPr>
      </w:pPr>
      <w:r>
        <w:rPr>
          <w:rFonts w:ascii="Times New Roman" w:eastAsia="Times New Roman" w:hAnsi="Times New Roman" w:cs="Times New Roman"/>
          <w:sz w:val="24"/>
          <w:szCs w:val="24"/>
        </w:rPr>
        <w:t>mieszkańców Siemiatycz</w:t>
      </w:r>
    </w:p>
    <w:p w:rsidR="00EB4193" w:rsidRDefault="009B4C58">
      <w:pPr>
        <w:spacing w:after="0"/>
        <w:ind w:left="5159"/>
      </w:pPr>
      <w:r>
        <w:rPr>
          <w:rFonts w:ascii="Times New Roman" w:eastAsia="Times New Roman" w:hAnsi="Times New Roman" w:cs="Times New Roman"/>
          <w:sz w:val="24"/>
          <w:szCs w:val="24"/>
        </w:rPr>
        <w:t>do Parku Wodnego w Siedlcach</w:t>
      </w:r>
    </w:p>
    <w:p w:rsidR="00EB4193" w:rsidRDefault="009B4C58">
      <w:pPr>
        <w:spacing w:after="0"/>
        <w:jc w:val="righ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w:t>
      </w:r>
    </w:p>
    <w:p w:rsidR="00EB4193" w:rsidRDefault="00EB4193">
      <w:pPr>
        <w:spacing w:after="0"/>
        <w:jc w:val="center"/>
        <w:rPr>
          <w:rFonts w:ascii="Times New Roman" w:eastAsia="Times New Roman" w:hAnsi="Times New Roman" w:cs="Times New Roman"/>
          <w:b/>
          <w:bCs/>
          <w:sz w:val="20"/>
          <w:szCs w:val="20"/>
        </w:rPr>
      </w:pPr>
    </w:p>
    <w:p w:rsidR="00EB4193" w:rsidRDefault="009B4C58">
      <w:pPr>
        <w:spacing w:after="0"/>
        <w:jc w:val="center"/>
        <w:rPr>
          <w:b/>
          <w:bCs/>
        </w:rPr>
      </w:pPr>
      <w:r>
        <w:rPr>
          <w:rFonts w:ascii="Times New Roman" w:eastAsia="Times New Roman" w:hAnsi="Times New Roman" w:cs="Times New Roman"/>
          <w:b/>
          <w:bCs/>
          <w:sz w:val="24"/>
          <w:szCs w:val="24"/>
        </w:rPr>
        <w:t>FORMULARZ OŚWIADCZENIA DOTYCZĄCY UDZIAŁU DZIECKA</w:t>
      </w:r>
      <w:r>
        <w:rPr>
          <w:rFonts w:ascii="Times New Roman" w:eastAsia="Times New Roman" w:hAnsi="Times New Roman" w:cs="Times New Roman"/>
          <w:b/>
          <w:bCs/>
          <w:sz w:val="24"/>
          <w:szCs w:val="24"/>
        </w:rPr>
        <w:br/>
        <w:t>W PRZEJAZDACH DO PARKU WODNEGO W SIEDLCACH</w:t>
      </w:r>
    </w:p>
    <w:p w:rsidR="00EB4193" w:rsidRDefault="00EB4193">
      <w:pPr>
        <w:spacing w:after="0"/>
        <w:jc w:val="center"/>
        <w:rPr>
          <w:rFonts w:ascii="Times New Roman" w:eastAsia="Times New Roman" w:hAnsi="Times New Roman" w:cs="Times New Roman"/>
          <w:b/>
          <w:sz w:val="20"/>
          <w:szCs w:val="20"/>
        </w:rPr>
      </w:pPr>
    </w:p>
    <w:p w:rsidR="00EB4193" w:rsidRDefault="009B4C58">
      <w:pPr>
        <w:spacing w:after="0"/>
        <w:jc w:val="center"/>
      </w:pPr>
      <w:r>
        <w:rPr>
          <w:rFonts w:ascii="Times New Roman" w:eastAsia="Times New Roman" w:hAnsi="Times New Roman" w:cs="Times New Roman"/>
          <w:sz w:val="24"/>
          <w:szCs w:val="24"/>
        </w:rPr>
        <w:t>w dniu/dniach ……………......……..........… 201</w:t>
      </w:r>
      <w:r w:rsidR="000A2A2E">
        <w:rPr>
          <w:rFonts w:ascii="Times New Roman" w:eastAsia="Times New Roman" w:hAnsi="Times New Roman" w:cs="Times New Roman"/>
          <w:sz w:val="24"/>
          <w:szCs w:val="24"/>
        </w:rPr>
        <w:t>8</w:t>
      </w:r>
      <w:bookmarkStart w:id="0" w:name="_GoBack"/>
      <w:bookmarkEnd w:id="0"/>
      <w:r w:rsidR="006D3D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w:t>
      </w:r>
    </w:p>
    <w:p w:rsidR="00EB4193" w:rsidRDefault="00EB4193">
      <w:pPr>
        <w:spacing w:after="0"/>
        <w:jc w:val="center"/>
        <w:rPr>
          <w:rFonts w:ascii="Times New Roman" w:eastAsia="Times New Roman" w:hAnsi="Times New Roman" w:cs="Times New Roman"/>
          <w:sz w:val="12"/>
          <w:szCs w:val="12"/>
        </w:rPr>
      </w:pPr>
    </w:p>
    <w:p w:rsidR="00EB4193" w:rsidRDefault="009B4C58">
      <w:pPr>
        <w:spacing w:beforeAutospacing="1" w:afterAutospacing="1" w:line="240" w:lineRule="auto"/>
        <w:jc w:val="center"/>
      </w:pPr>
      <w:r>
        <w:rPr>
          <w:rFonts w:ascii="Times New Roman" w:eastAsia="Times New Roman" w:hAnsi="Times New Roman" w:cs="Times New Roman"/>
          <w:sz w:val="24"/>
          <w:szCs w:val="24"/>
        </w:rPr>
        <w:t>Niniejszym wyrażam zgodę na uczestnictwo dziecka /dzieci, którego/-</w:t>
      </w:r>
      <w:proofErr w:type="spellStart"/>
      <w:r>
        <w:rPr>
          <w:rFonts w:ascii="Times New Roman" w:eastAsia="Times New Roman" w:hAnsi="Times New Roman" w:cs="Times New Roman"/>
          <w:sz w:val="24"/>
          <w:szCs w:val="24"/>
        </w:rPr>
        <w:t>ych</w:t>
      </w:r>
      <w:proofErr w:type="spellEnd"/>
      <w:r>
        <w:rPr>
          <w:rFonts w:ascii="Times New Roman" w:eastAsia="Times New Roman" w:hAnsi="Times New Roman" w:cs="Times New Roman"/>
          <w:sz w:val="24"/>
          <w:szCs w:val="24"/>
        </w:rPr>
        <w:t xml:space="preserve">                                           jestem rodzicem/prawnym opiekunem* </w:t>
      </w:r>
      <w:r>
        <w:rPr>
          <w:rFonts w:ascii="Times New Roman" w:eastAsia="Times New Roman" w:hAnsi="Times New Roman" w:cs="Times New Roman"/>
          <w:i/>
          <w:iCs/>
          <w:sz w:val="24"/>
          <w:szCs w:val="24"/>
        </w:rPr>
        <w:t>(niepotrzebne skreślić):</w:t>
      </w:r>
    </w:p>
    <w:p w:rsidR="00EB4193" w:rsidRDefault="009B4C58">
      <w:pPr>
        <w:spacing w:beforeAutospacing="1" w:afterAutospacing="1" w:line="240" w:lineRule="auto"/>
        <w:jc w:val="center"/>
        <w:rPr>
          <w:sz w:val="24"/>
          <w:szCs w:val="24"/>
        </w:rPr>
      </w:pPr>
      <w:r>
        <w:rPr>
          <w:rFonts w:ascii="Times New Roman" w:eastAsia="Times New Roman" w:hAnsi="Times New Roman" w:cs="Times New Roman"/>
          <w:sz w:val="24"/>
          <w:szCs w:val="24"/>
        </w:rPr>
        <w:t>………………………………………………………………………………………………..</w:t>
      </w:r>
      <w:r w:rsidR="006D3D61">
        <w:rPr>
          <w:rFonts w:ascii="Times New Roman" w:eastAsia="Times New Roman" w:hAnsi="Times New Roman" w:cs="Times New Roman"/>
          <w:sz w:val="24"/>
          <w:szCs w:val="24"/>
        </w:rPr>
        <w:t xml:space="preserve"> </w:t>
      </w:r>
      <w:r>
        <w:rPr>
          <w:rFonts w:ascii="Times New Roman" w:eastAsia="Times New Roman" w:hAnsi="Times New Roman" w:cs="Times New Roman"/>
          <w:i/>
          <w:iCs/>
          <w:sz w:val="20"/>
          <w:szCs w:val="20"/>
        </w:rPr>
        <w:t>(imiona i nazwiska dzieci)</w:t>
      </w:r>
    </w:p>
    <w:p w:rsidR="00EB4193" w:rsidRDefault="009B4C58">
      <w:pPr>
        <w:spacing w:beforeAutospacing="1" w:afterAutospacing="1" w:line="240" w:lineRule="auto"/>
        <w:jc w:val="center"/>
        <w:rPr>
          <w:sz w:val="24"/>
          <w:szCs w:val="24"/>
        </w:rPr>
      </w:pPr>
      <w:r>
        <w:rPr>
          <w:rFonts w:ascii="Times New Roman" w:eastAsia="Times New Roman" w:hAnsi="Times New Roman" w:cs="Times New Roman"/>
          <w:i/>
          <w:sz w:val="24"/>
          <w:szCs w:val="24"/>
        </w:rPr>
        <w:t xml:space="preserve"> .…………………………………………………………………………………………………………...</w:t>
      </w:r>
      <w:r w:rsidR="006D3D61">
        <w:rPr>
          <w:rFonts w:ascii="Times New Roman" w:eastAsia="Times New Roman" w:hAnsi="Times New Roman" w:cs="Times New Roman"/>
          <w:i/>
          <w:sz w:val="24"/>
          <w:szCs w:val="24"/>
        </w:rPr>
        <w:t xml:space="preserve"> </w:t>
      </w:r>
      <w:r>
        <w:rPr>
          <w:rFonts w:ascii="Times New Roman" w:eastAsia="Times New Roman" w:hAnsi="Times New Roman" w:cs="Times New Roman"/>
          <w:i/>
          <w:sz w:val="20"/>
          <w:szCs w:val="20"/>
        </w:rPr>
        <w:t>(miejsce zamieszkania dzieci)</w:t>
      </w:r>
    </w:p>
    <w:p w:rsidR="00EB4193" w:rsidRDefault="00EB4193">
      <w:pPr>
        <w:spacing w:beforeAutospacing="1" w:afterAutospacing="1" w:line="240" w:lineRule="auto"/>
        <w:jc w:val="both"/>
        <w:rPr>
          <w:rFonts w:ascii="Times New Roman" w:eastAsia="Times New Roman" w:hAnsi="Times New Roman" w:cs="Times New Roman"/>
          <w:b/>
          <w:i/>
          <w:sz w:val="24"/>
          <w:szCs w:val="24"/>
        </w:rPr>
      </w:pPr>
    </w:p>
    <w:p w:rsidR="00EB4193" w:rsidRDefault="009B4C58">
      <w:pPr>
        <w:spacing w:beforeAutospacing="1" w:afterAutospacing="1" w:line="360" w:lineRule="auto"/>
        <w:jc w:val="both"/>
      </w:pPr>
      <w:r>
        <w:rPr>
          <w:rFonts w:ascii="Times New Roman" w:eastAsia="Times New Roman" w:hAnsi="Times New Roman" w:cs="Times New Roman"/>
          <w:sz w:val="24"/>
          <w:szCs w:val="24"/>
        </w:rPr>
        <w:t xml:space="preserve">w przejazdach z Siemiatycz do Parku Wodnego w Siedlcach i z powrotem  zgodnie z warunkami zawartymi w Regulaminie organizacji przejazdów. </w:t>
      </w:r>
    </w:p>
    <w:p w:rsidR="00EB4193" w:rsidRDefault="009B4C58">
      <w:pPr>
        <w:spacing w:beforeAutospacing="1" w:afterAutospacing="1" w:line="360" w:lineRule="auto"/>
        <w:jc w:val="both"/>
      </w:pPr>
      <w:r>
        <w:rPr>
          <w:rFonts w:ascii="Times New Roman" w:eastAsia="Times New Roman" w:hAnsi="Times New Roman" w:cs="Times New Roman"/>
          <w:sz w:val="24"/>
          <w:szCs w:val="24"/>
        </w:rPr>
        <w:t>Oświadczam, że dziecko posiada ubezpieczenie od następstw nieszczęśliwych wypadków.</w:t>
      </w:r>
    </w:p>
    <w:p w:rsidR="00EB4193" w:rsidRDefault="009B4C58">
      <w:pPr>
        <w:spacing w:beforeAutospacing="1" w:afterAutospacing="1" w:line="360" w:lineRule="auto"/>
        <w:jc w:val="both"/>
      </w:pPr>
      <w:r>
        <w:rPr>
          <w:rFonts w:ascii="Times New Roman" w:eastAsia="Times New Roman" w:hAnsi="Times New Roman" w:cs="Times New Roman"/>
          <w:b/>
          <w:bCs/>
          <w:sz w:val="24"/>
          <w:szCs w:val="24"/>
        </w:rPr>
        <w:t>Oświadczam, iż opieka nad dzieckiem w trakcie przejazdu oraz pobytu w Parku Wodnym sprawowana będzie we własnym zakresie. Osoba dorosła sprawująca opiekę  nad dzieckiem: ………………………………………………………………………………..</w:t>
      </w:r>
    </w:p>
    <w:p w:rsidR="00EB4193" w:rsidRDefault="009B4C58">
      <w:pPr>
        <w:spacing w:beforeAutospacing="1" w:afterAutospacing="1" w:line="360" w:lineRule="auto"/>
        <w:jc w:val="both"/>
      </w:pPr>
      <w:r>
        <w:rPr>
          <w:rFonts w:ascii="Times New Roman" w:eastAsia="Times New Roman" w:hAnsi="Times New Roman" w:cs="Times New Roman"/>
          <w:sz w:val="24"/>
          <w:szCs w:val="24"/>
        </w:rPr>
        <w:t>Oświadczam, iż zapoznałem/</w:t>
      </w:r>
      <w:proofErr w:type="spellStart"/>
      <w:r>
        <w:rPr>
          <w:rFonts w:ascii="Times New Roman" w:eastAsia="Times New Roman" w:hAnsi="Times New Roman" w:cs="Times New Roman"/>
          <w:sz w:val="24"/>
          <w:szCs w:val="24"/>
        </w:rPr>
        <w:t>am</w:t>
      </w:r>
      <w:proofErr w:type="spellEnd"/>
      <w:r>
        <w:rPr>
          <w:rFonts w:ascii="Times New Roman" w:eastAsia="Times New Roman" w:hAnsi="Times New Roman" w:cs="Times New Roman"/>
          <w:sz w:val="24"/>
          <w:szCs w:val="24"/>
        </w:rPr>
        <w:t xml:space="preserve"> się z regulaminem organizacji przejazdów do Parku Wodnego w Siedlcach oraz akceptuję jego postanowienia.</w:t>
      </w:r>
    </w:p>
    <w:p w:rsidR="00EB4193" w:rsidRDefault="009B4C58">
      <w:pPr>
        <w:spacing w:beforeAutospacing="1" w:afterAutospacing="1" w:line="360" w:lineRule="auto"/>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0"/>
          <w:szCs w:val="20"/>
        </w:rPr>
        <w:t>(podpis rodzica/-ów lub opiekuna/-ów prawnych dziecka)</w:t>
      </w:r>
    </w:p>
    <w:p w:rsidR="00EB4193" w:rsidRDefault="009B4C58">
      <w:pPr>
        <w:spacing w:beforeAutospacing="1"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0"/>
          <w:szCs w:val="20"/>
        </w:rPr>
        <w:t>(tel. kontaktowy)</w:t>
      </w:r>
      <w:r>
        <w:rPr>
          <w:rFonts w:ascii="Times New Roman" w:eastAsia="Times New Roman" w:hAnsi="Times New Roman" w:cs="Times New Roman"/>
          <w:sz w:val="24"/>
          <w:szCs w:val="24"/>
        </w:rPr>
        <w:t xml:space="preserve"> </w:t>
      </w:r>
    </w:p>
    <w:p w:rsidR="00EB4193" w:rsidRDefault="00EB4193">
      <w:pPr>
        <w:spacing w:beforeAutospacing="1" w:afterAutospacing="1" w:line="360" w:lineRule="auto"/>
        <w:jc w:val="right"/>
        <w:rPr>
          <w:rFonts w:ascii="Times New Roman" w:eastAsia="Times New Roman" w:hAnsi="Times New Roman" w:cs="Times New Roman"/>
          <w:sz w:val="24"/>
          <w:szCs w:val="24"/>
        </w:rPr>
      </w:pPr>
    </w:p>
    <w:p w:rsidR="00EB4193" w:rsidRDefault="009B4C58">
      <w:pPr>
        <w:spacing w:beforeAutospacing="1" w:afterAutospacing="1" w:line="360" w:lineRule="auto"/>
        <w:jc w:val="right"/>
      </w:pPr>
      <w:r>
        <w:rPr>
          <w:rFonts w:ascii="Times New Roman" w:eastAsia="Times New Roman" w:hAnsi="Times New Roman" w:cs="Times New Roman"/>
          <w:sz w:val="24"/>
          <w:szCs w:val="24"/>
        </w:rPr>
        <w:br/>
        <w:t>Siemiatycze, dnia …..…………….....................</w:t>
      </w:r>
    </w:p>
    <w:sectPr w:rsidR="00EB4193">
      <w:pgSz w:w="11906" w:h="16838"/>
      <w:pgMar w:top="1417" w:right="1417" w:bottom="1417" w:left="1417"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93"/>
    <w:rsid w:val="000A2A2E"/>
    <w:rsid w:val="001B1D13"/>
    <w:rsid w:val="006D3D61"/>
    <w:rsid w:val="0084503E"/>
    <w:rsid w:val="009B4C58"/>
    <w:rsid w:val="00D92EA3"/>
    <w:rsid w:val="00EB419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l-PL"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spacing w:after="200"/>
    </w:pPr>
    <w:rPr>
      <w:color w:val="00000A"/>
      <w:sz w:val="22"/>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428E6"/>
  </w:style>
  <w:style w:type="character" w:customStyle="1" w:styleId="StopkaZnak">
    <w:name w:val="Stopka Znak"/>
    <w:basedOn w:val="Domylnaczcionkaakapitu"/>
    <w:link w:val="Stopka"/>
    <w:uiPriority w:val="99"/>
    <w:qFormat/>
    <w:rsid w:val="002428E6"/>
  </w:style>
  <w:style w:type="character" w:customStyle="1" w:styleId="TekstdymkaZnak">
    <w:name w:val="Tekst dymka Znak"/>
    <w:basedOn w:val="Domylnaczcionkaakapitu"/>
    <w:link w:val="Tekstdymka"/>
    <w:uiPriority w:val="99"/>
    <w:semiHidden/>
    <w:qFormat/>
    <w:rsid w:val="00DF5F96"/>
    <w:rPr>
      <w:rFonts w:ascii="Tahoma" w:hAnsi="Tahoma" w:cs="Tahoma"/>
      <w:sz w:val="16"/>
      <w:szCs w:val="16"/>
    </w:rPr>
  </w:style>
  <w:style w:type="character" w:customStyle="1" w:styleId="ListLabel1">
    <w:name w:val="ListLabel 1"/>
    <w:qFormat/>
    <w:rPr>
      <w:i w:val="0"/>
      <w:sz w:val="24"/>
      <w:szCs w:val="24"/>
    </w:rPr>
  </w:style>
  <w:style w:type="character" w:customStyle="1" w:styleId="Znakinumeracji">
    <w:name w:val="Znaki numeracji"/>
    <w:qFormat/>
  </w:style>
  <w:style w:type="paragraph" w:styleId="Nagwek">
    <w:name w:val="header"/>
    <w:basedOn w:val="Normalny"/>
    <w:next w:val="Tretekstu"/>
    <w:link w:val="NagwekZnak"/>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NormalnyWeb">
    <w:name w:val="Normal (Web)"/>
    <w:basedOn w:val="Normalny"/>
    <w:uiPriority w:val="99"/>
    <w:semiHidden/>
    <w:unhideWhenUsed/>
    <w:qFormat/>
    <w:rsid w:val="001D76FF"/>
    <w:pPr>
      <w:spacing w:beforeAutospacing="1"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1A1E60"/>
    <w:pPr>
      <w:ind w:left="720"/>
      <w:contextualSpacing/>
    </w:pPr>
  </w:style>
  <w:style w:type="paragraph" w:customStyle="1" w:styleId="Gwka">
    <w:name w:val="Główka"/>
    <w:basedOn w:val="Normalny"/>
    <w:uiPriority w:val="99"/>
    <w:unhideWhenUsed/>
    <w:rsid w:val="002428E6"/>
    <w:pPr>
      <w:tabs>
        <w:tab w:val="center" w:pos="4536"/>
        <w:tab w:val="right" w:pos="9072"/>
      </w:tabs>
      <w:spacing w:after="0" w:line="240" w:lineRule="auto"/>
    </w:pPr>
  </w:style>
  <w:style w:type="paragraph" w:styleId="Stopka">
    <w:name w:val="footer"/>
    <w:basedOn w:val="Normalny"/>
    <w:link w:val="StopkaZnak"/>
    <w:uiPriority w:val="99"/>
    <w:unhideWhenUsed/>
    <w:rsid w:val="002428E6"/>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DF5F96"/>
    <w:pPr>
      <w:spacing w:after="0" w:line="240" w:lineRule="auto"/>
    </w:pPr>
    <w:rPr>
      <w:rFonts w:ascii="Tahoma" w:hAnsi="Tahoma" w:cs="Tahoma"/>
      <w:sz w:val="16"/>
      <w:szCs w:val="16"/>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l-PL"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spacing w:after="200"/>
    </w:pPr>
    <w:rPr>
      <w:color w:val="00000A"/>
      <w:sz w:val="22"/>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428E6"/>
  </w:style>
  <w:style w:type="character" w:customStyle="1" w:styleId="StopkaZnak">
    <w:name w:val="Stopka Znak"/>
    <w:basedOn w:val="Domylnaczcionkaakapitu"/>
    <w:link w:val="Stopka"/>
    <w:uiPriority w:val="99"/>
    <w:qFormat/>
    <w:rsid w:val="002428E6"/>
  </w:style>
  <w:style w:type="character" w:customStyle="1" w:styleId="TekstdymkaZnak">
    <w:name w:val="Tekst dymka Znak"/>
    <w:basedOn w:val="Domylnaczcionkaakapitu"/>
    <w:link w:val="Tekstdymka"/>
    <w:uiPriority w:val="99"/>
    <w:semiHidden/>
    <w:qFormat/>
    <w:rsid w:val="00DF5F96"/>
    <w:rPr>
      <w:rFonts w:ascii="Tahoma" w:hAnsi="Tahoma" w:cs="Tahoma"/>
      <w:sz w:val="16"/>
      <w:szCs w:val="16"/>
    </w:rPr>
  </w:style>
  <w:style w:type="character" w:customStyle="1" w:styleId="ListLabel1">
    <w:name w:val="ListLabel 1"/>
    <w:qFormat/>
    <w:rPr>
      <w:i w:val="0"/>
      <w:sz w:val="24"/>
      <w:szCs w:val="24"/>
    </w:rPr>
  </w:style>
  <w:style w:type="character" w:customStyle="1" w:styleId="Znakinumeracji">
    <w:name w:val="Znaki numeracji"/>
    <w:qFormat/>
  </w:style>
  <w:style w:type="paragraph" w:styleId="Nagwek">
    <w:name w:val="header"/>
    <w:basedOn w:val="Normalny"/>
    <w:next w:val="Tretekstu"/>
    <w:link w:val="NagwekZnak"/>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NormalnyWeb">
    <w:name w:val="Normal (Web)"/>
    <w:basedOn w:val="Normalny"/>
    <w:uiPriority w:val="99"/>
    <w:semiHidden/>
    <w:unhideWhenUsed/>
    <w:qFormat/>
    <w:rsid w:val="001D76FF"/>
    <w:pPr>
      <w:spacing w:beforeAutospacing="1"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1A1E60"/>
    <w:pPr>
      <w:ind w:left="720"/>
      <w:contextualSpacing/>
    </w:pPr>
  </w:style>
  <w:style w:type="paragraph" w:customStyle="1" w:styleId="Gwka">
    <w:name w:val="Główka"/>
    <w:basedOn w:val="Normalny"/>
    <w:uiPriority w:val="99"/>
    <w:unhideWhenUsed/>
    <w:rsid w:val="002428E6"/>
    <w:pPr>
      <w:tabs>
        <w:tab w:val="center" w:pos="4536"/>
        <w:tab w:val="right" w:pos="9072"/>
      </w:tabs>
      <w:spacing w:after="0" w:line="240" w:lineRule="auto"/>
    </w:pPr>
  </w:style>
  <w:style w:type="paragraph" w:styleId="Stopka">
    <w:name w:val="footer"/>
    <w:basedOn w:val="Normalny"/>
    <w:link w:val="StopkaZnak"/>
    <w:uiPriority w:val="99"/>
    <w:unhideWhenUsed/>
    <w:rsid w:val="002428E6"/>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DF5F96"/>
    <w:pPr>
      <w:spacing w:after="0" w:line="240" w:lineRule="auto"/>
    </w:pPr>
    <w:rPr>
      <w:rFonts w:ascii="Tahoma" w:hAnsi="Tahoma" w:cs="Tahoma"/>
      <w:sz w:val="16"/>
      <w:szCs w:val="16"/>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519</Words>
  <Characters>3118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KMWW</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Sylwia Tofiluk</cp:lastModifiedBy>
  <cp:revision>6</cp:revision>
  <cp:lastPrinted>2016-12-08T10:10:00Z</cp:lastPrinted>
  <dcterms:created xsi:type="dcterms:W3CDTF">2016-09-28T10:42:00Z</dcterms:created>
  <dcterms:modified xsi:type="dcterms:W3CDTF">2018-01-15T08:58:00Z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KMWW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