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hAnsi="Times New Roman" w:cs="Times New Roman"/>
          <w:sz w:val="24"/>
          <w:szCs w:val="24"/>
        </w:rPr>
        <w:id w:val="-798842723"/>
        <w:docPartObj>
          <w:docPartGallery w:val="Cover Pages"/>
          <w:docPartUnique/>
        </w:docPartObj>
      </w:sdtPr>
      <w:sdtEndPr/>
      <w:sdtContent>
        <w:p w:rsidR="001239E4" w:rsidRPr="00A01D4E" w:rsidRDefault="001239E4" w:rsidP="001F031D">
          <w:pPr>
            <w:jc w:val="center"/>
            <w:rPr>
              <w:rFonts w:ascii="Times New Roman" w:hAnsi="Times New Roman" w:cs="Times New Roman"/>
              <w:sz w:val="24"/>
              <w:szCs w:val="24"/>
            </w:rPr>
          </w:pPr>
        </w:p>
        <w:p w:rsidR="001239E4" w:rsidRPr="00A01D4E" w:rsidRDefault="001239E4" w:rsidP="001F031D">
          <w:pPr>
            <w:jc w:val="center"/>
            <w:rPr>
              <w:rFonts w:ascii="Times New Roman" w:hAnsi="Times New Roman" w:cs="Times New Roman"/>
              <w:b/>
              <w:sz w:val="36"/>
              <w:szCs w:val="36"/>
            </w:rPr>
          </w:pPr>
          <w:r w:rsidRPr="00A01D4E">
            <w:rPr>
              <w:rFonts w:ascii="Times New Roman" w:hAnsi="Times New Roman" w:cs="Times New Roman"/>
              <w:b/>
              <w:sz w:val="36"/>
              <w:szCs w:val="36"/>
            </w:rPr>
            <w:t>Miasto Siemiatycze</w:t>
          </w:r>
        </w:p>
        <w:p w:rsidR="001239E4" w:rsidRPr="00A01D4E" w:rsidRDefault="001239E4" w:rsidP="001F031D">
          <w:pPr>
            <w:jc w:val="center"/>
            <w:rPr>
              <w:rFonts w:ascii="Times New Roman" w:hAnsi="Times New Roman" w:cs="Times New Roman"/>
              <w:b/>
              <w:sz w:val="24"/>
              <w:szCs w:val="24"/>
            </w:rPr>
          </w:pPr>
          <w:r w:rsidRPr="00A01D4E">
            <w:rPr>
              <w:rFonts w:ascii="Times New Roman" w:hAnsi="Times New Roman" w:cs="Times New Roman"/>
              <w:b/>
              <w:noProof/>
              <w:sz w:val="24"/>
              <w:szCs w:val="24"/>
              <w:lang w:eastAsia="pl-PL"/>
            </w:rPr>
            <w:drawing>
              <wp:inline distT="0" distB="0" distL="0" distR="0" wp14:anchorId="3E24A148" wp14:editId="1E4C11A3">
                <wp:extent cx="1322917" cy="1428750"/>
                <wp:effectExtent l="0" t="0" r="0" b="0"/>
                <wp:docPr id="1" name="Obraz 1" descr="C:\Users\balejkoj\Documents\balejko_joanna\OBRAZKI\siemiatyc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alejkoj\Documents\balejko_joanna\OBRAZKI\siemiatycz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2917" cy="1428750"/>
                        </a:xfrm>
                        <a:prstGeom prst="rect">
                          <a:avLst/>
                        </a:prstGeom>
                        <a:noFill/>
                        <a:ln>
                          <a:noFill/>
                        </a:ln>
                      </pic:spPr>
                    </pic:pic>
                  </a:graphicData>
                </a:graphic>
              </wp:inline>
            </w:drawing>
          </w:r>
        </w:p>
        <w:p w:rsidR="001239E4" w:rsidRPr="00A01D4E" w:rsidRDefault="001239E4" w:rsidP="001F031D">
          <w:pPr>
            <w:jc w:val="center"/>
            <w:rPr>
              <w:rFonts w:ascii="Times New Roman" w:hAnsi="Times New Roman" w:cs="Times New Roman"/>
              <w:b/>
              <w:sz w:val="24"/>
              <w:szCs w:val="24"/>
            </w:rPr>
          </w:pPr>
        </w:p>
        <w:p w:rsidR="001239E4" w:rsidRPr="00A01D4E" w:rsidRDefault="001239E4" w:rsidP="001F031D">
          <w:pPr>
            <w:jc w:val="center"/>
            <w:rPr>
              <w:rFonts w:ascii="Times New Roman" w:hAnsi="Times New Roman" w:cs="Times New Roman"/>
              <w:b/>
              <w:sz w:val="24"/>
              <w:szCs w:val="24"/>
            </w:rPr>
          </w:pPr>
        </w:p>
        <w:p w:rsidR="001239E4" w:rsidRPr="00A01D4E" w:rsidRDefault="001239E4" w:rsidP="001F031D">
          <w:pPr>
            <w:jc w:val="center"/>
            <w:rPr>
              <w:rFonts w:ascii="Times New Roman" w:hAnsi="Times New Roman" w:cs="Times New Roman"/>
              <w:b/>
              <w:sz w:val="24"/>
              <w:szCs w:val="24"/>
            </w:rPr>
          </w:pPr>
        </w:p>
        <w:p w:rsidR="001239E4" w:rsidRPr="00A01D4E" w:rsidRDefault="001239E4" w:rsidP="001F031D">
          <w:pPr>
            <w:jc w:val="center"/>
            <w:rPr>
              <w:rFonts w:ascii="Times New Roman" w:hAnsi="Times New Roman" w:cs="Times New Roman"/>
              <w:b/>
              <w:sz w:val="24"/>
              <w:szCs w:val="24"/>
            </w:rPr>
          </w:pPr>
        </w:p>
        <w:p w:rsidR="001239E4" w:rsidRPr="00A01D4E" w:rsidRDefault="001239E4" w:rsidP="001F031D">
          <w:pPr>
            <w:jc w:val="center"/>
            <w:rPr>
              <w:rFonts w:ascii="Times New Roman" w:hAnsi="Times New Roman" w:cs="Times New Roman"/>
              <w:b/>
              <w:bCs/>
              <w:sz w:val="56"/>
              <w:szCs w:val="56"/>
            </w:rPr>
          </w:pPr>
          <w:r w:rsidRPr="00A01D4E">
            <w:rPr>
              <w:rFonts w:ascii="Times New Roman" w:hAnsi="Times New Roman" w:cs="Times New Roman"/>
              <w:b/>
              <w:bCs/>
              <w:sz w:val="56"/>
              <w:szCs w:val="56"/>
            </w:rPr>
            <w:t xml:space="preserve">Miejski Program Profilaktyki </w:t>
          </w:r>
          <w:r w:rsidRPr="00A01D4E">
            <w:rPr>
              <w:rFonts w:ascii="Times New Roman" w:hAnsi="Times New Roman" w:cs="Times New Roman"/>
              <w:b/>
              <w:bCs/>
              <w:sz w:val="56"/>
              <w:szCs w:val="56"/>
            </w:rPr>
            <w:br/>
            <w:t>i Rozwiązywani</w:t>
          </w:r>
          <w:r w:rsidR="00D01BB0">
            <w:rPr>
              <w:rFonts w:ascii="Times New Roman" w:hAnsi="Times New Roman" w:cs="Times New Roman"/>
              <w:b/>
              <w:bCs/>
              <w:sz w:val="56"/>
              <w:szCs w:val="56"/>
            </w:rPr>
            <w:t xml:space="preserve">a Problemów </w:t>
          </w:r>
          <w:r w:rsidR="00D01BB0">
            <w:rPr>
              <w:rFonts w:ascii="Times New Roman" w:hAnsi="Times New Roman" w:cs="Times New Roman"/>
              <w:b/>
              <w:bCs/>
              <w:sz w:val="56"/>
              <w:szCs w:val="56"/>
            </w:rPr>
            <w:br/>
            <w:t>Alkoholowych na 2018 rok</w:t>
          </w:r>
        </w:p>
        <w:p w:rsidR="001239E4" w:rsidRPr="00A01D4E" w:rsidRDefault="001239E4" w:rsidP="001F031D">
          <w:pPr>
            <w:jc w:val="center"/>
            <w:rPr>
              <w:rFonts w:ascii="Times New Roman" w:hAnsi="Times New Roman" w:cs="Times New Roman"/>
              <w:b/>
              <w:sz w:val="48"/>
              <w:szCs w:val="48"/>
            </w:rPr>
          </w:pPr>
        </w:p>
        <w:p w:rsidR="001239E4" w:rsidRPr="00A01D4E" w:rsidRDefault="001239E4" w:rsidP="001F031D">
          <w:pPr>
            <w:jc w:val="center"/>
            <w:rPr>
              <w:rFonts w:ascii="Times New Roman" w:hAnsi="Times New Roman" w:cs="Times New Roman"/>
              <w:b/>
              <w:sz w:val="24"/>
              <w:szCs w:val="24"/>
            </w:rPr>
          </w:pPr>
        </w:p>
        <w:p w:rsidR="001239E4" w:rsidRPr="00A01D4E" w:rsidRDefault="001239E4" w:rsidP="001F031D">
          <w:pPr>
            <w:jc w:val="center"/>
            <w:rPr>
              <w:rFonts w:ascii="Times New Roman" w:hAnsi="Times New Roman" w:cs="Times New Roman"/>
              <w:b/>
              <w:sz w:val="24"/>
              <w:szCs w:val="24"/>
            </w:rPr>
          </w:pPr>
        </w:p>
        <w:p w:rsidR="001239E4" w:rsidRPr="00A01D4E" w:rsidRDefault="001239E4" w:rsidP="001F031D">
          <w:pPr>
            <w:jc w:val="center"/>
            <w:rPr>
              <w:rFonts w:ascii="Times New Roman" w:hAnsi="Times New Roman" w:cs="Times New Roman"/>
              <w:b/>
              <w:sz w:val="24"/>
              <w:szCs w:val="24"/>
            </w:rPr>
          </w:pPr>
        </w:p>
        <w:p w:rsidR="001239E4" w:rsidRPr="00A01D4E" w:rsidRDefault="001239E4" w:rsidP="001F031D">
          <w:pPr>
            <w:jc w:val="center"/>
            <w:rPr>
              <w:rFonts w:ascii="Times New Roman" w:hAnsi="Times New Roman" w:cs="Times New Roman"/>
              <w:b/>
              <w:sz w:val="24"/>
              <w:szCs w:val="24"/>
            </w:rPr>
          </w:pPr>
        </w:p>
        <w:p w:rsidR="001239E4" w:rsidRPr="00A01D4E" w:rsidRDefault="001239E4" w:rsidP="001F031D">
          <w:pPr>
            <w:jc w:val="center"/>
            <w:rPr>
              <w:rFonts w:ascii="Times New Roman" w:hAnsi="Times New Roman" w:cs="Times New Roman"/>
              <w:b/>
              <w:sz w:val="24"/>
              <w:szCs w:val="24"/>
            </w:rPr>
          </w:pPr>
        </w:p>
        <w:p w:rsidR="001239E4" w:rsidRPr="00A01D4E" w:rsidRDefault="001239E4" w:rsidP="001F031D">
          <w:pPr>
            <w:jc w:val="center"/>
            <w:rPr>
              <w:rFonts w:ascii="Times New Roman" w:hAnsi="Times New Roman" w:cs="Times New Roman"/>
              <w:b/>
              <w:sz w:val="24"/>
              <w:szCs w:val="24"/>
            </w:rPr>
          </w:pPr>
        </w:p>
        <w:p w:rsidR="001239E4" w:rsidRPr="00A01D4E" w:rsidRDefault="001239E4" w:rsidP="001F031D">
          <w:pPr>
            <w:jc w:val="center"/>
            <w:rPr>
              <w:rFonts w:ascii="Times New Roman" w:hAnsi="Times New Roman" w:cs="Times New Roman"/>
              <w:b/>
              <w:sz w:val="24"/>
              <w:szCs w:val="24"/>
            </w:rPr>
          </w:pPr>
        </w:p>
        <w:p w:rsidR="001239E4" w:rsidRPr="00A01D4E" w:rsidRDefault="001239E4" w:rsidP="001F031D">
          <w:pPr>
            <w:jc w:val="center"/>
            <w:rPr>
              <w:rFonts w:ascii="Times New Roman" w:hAnsi="Times New Roman" w:cs="Times New Roman"/>
              <w:b/>
              <w:sz w:val="24"/>
              <w:szCs w:val="24"/>
            </w:rPr>
          </w:pPr>
        </w:p>
        <w:p w:rsidR="00550851" w:rsidRDefault="00BC5DDC" w:rsidP="00550851">
          <w:pPr>
            <w:jc w:val="center"/>
            <w:rPr>
              <w:rFonts w:ascii="Times New Roman" w:hAnsi="Times New Roman" w:cs="Times New Roman"/>
              <w:b/>
              <w:sz w:val="24"/>
              <w:szCs w:val="24"/>
            </w:rPr>
          </w:pPr>
          <w:r w:rsidRPr="00A01D4E">
            <w:rPr>
              <w:rFonts w:ascii="Times New Roman" w:hAnsi="Times New Roman" w:cs="Times New Roman"/>
              <w:b/>
              <w:sz w:val="24"/>
              <w:szCs w:val="24"/>
            </w:rPr>
            <w:t>Siemiatycze, grudzień</w:t>
          </w:r>
          <w:r w:rsidR="00D01BB0">
            <w:rPr>
              <w:rFonts w:ascii="Times New Roman" w:hAnsi="Times New Roman" w:cs="Times New Roman"/>
              <w:b/>
              <w:sz w:val="24"/>
              <w:szCs w:val="24"/>
            </w:rPr>
            <w:t xml:space="preserve"> 2017</w:t>
          </w:r>
          <w:r w:rsidR="001239E4" w:rsidRPr="00A01D4E">
            <w:rPr>
              <w:rFonts w:ascii="Times New Roman" w:hAnsi="Times New Roman" w:cs="Times New Roman"/>
              <w:b/>
              <w:sz w:val="24"/>
              <w:szCs w:val="24"/>
            </w:rPr>
            <w:t xml:space="preserve"> r. </w:t>
          </w:r>
        </w:p>
        <w:p w:rsidR="002B66BA" w:rsidRPr="00550851" w:rsidRDefault="006B364A" w:rsidP="00550851">
          <w:pPr>
            <w:jc w:val="center"/>
            <w:rPr>
              <w:rFonts w:ascii="Times New Roman" w:hAnsi="Times New Roman" w:cs="Times New Roman"/>
              <w:b/>
              <w:sz w:val="24"/>
              <w:szCs w:val="24"/>
            </w:rPr>
          </w:pPr>
        </w:p>
      </w:sdtContent>
    </w:sdt>
    <w:p w:rsidR="002B66BA" w:rsidRPr="00A01D4E" w:rsidRDefault="00A635A8" w:rsidP="001F031D">
      <w:pPr>
        <w:jc w:val="both"/>
        <w:rPr>
          <w:rFonts w:ascii="Times New Roman" w:hAnsi="Times New Roman" w:cs="Times New Roman"/>
          <w:b/>
          <w:bCs/>
          <w:sz w:val="28"/>
          <w:szCs w:val="28"/>
          <w:u w:val="single"/>
        </w:rPr>
      </w:pPr>
      <w:r w:rsidRPr="00A01D4E">
        <w:rPr>
          <w:rFonts w:ascii="Times New Roman" w:hAnsi="Times New Roman" w:cs="Times New Roman"/>
          <w:b/>
          <w:bCs/>
          <w:sz w:val="28"/>
          <w:szCs w:val="28"/>
          <w:u w:val="single"/>
        </w:rPr>
        <w:lastRenderedPageBreak/>
        <w:t>WSTĘP</w:t>
      </w:r>
    </w:p>
    <w:p w:rsidR="00D01BB0" w:rsidRDefault="00D01BB0" w:rsidP="00550851">
      <w:pPr>
        <w:pStyle w:val="Default"/>
        <w:spacing w:line="276" w:lineRule="auto"/>
        <w:ind w:firstLine="708"/>
        <w:jc w:val="both"/>
      </w:pPr>
      <w:r>
        <w:t xml:space="preserve">Ustawa o wychowaniu w </w:t>
      </w:r>
      <w:r w:rsidRPr="00D01BB0">
        <w:t>trzeźwości i przeciwd</w:t>
      </w:r>
      <w:r>
        <w:t xml:space="preserve">ziałaniu alkoholizmowi </w:t>
      </w:r>
      <w:r w:rsidR="00C124E6" w:rsidRPr="00A01D4E">
        <w:t>(Dz.U. z 2016 r., poz. 487 z późn. zm.</w:t>
      </w:r>
      <w:r w:rsidR="00C124E6">
        <w:t xml:space="preserve">) </w:t>
      </w:r>
      <w:r>
        <w:t xml:space="preserve">nakłada na </w:t>
      </w:r>
      <w:r w:rsidR="00922A88">
        <w:t>każdą gminę</w:t>
      </w:r>
      <w:r w:rsidRPr="00D01BB0">
        <w:t xml:space="preserve"> obowiązek podejmowania działań zmierzaj</w:t>
      </w:r>
      <w:r>
        <w:t xml:space="preserve">ących do ograniczenia spożycia </w:t>
      </w:r>
      <w:r w:rsidR="0083325A">
        <w:t>napojów  alkoholowych,</w:t>
      </w:r>
      <w:r w:rsidRPr="00D01BB0">
        <w:t xml:space="preserve"> inicjowania  i  wspierania  prz</w:t>
      </w:r>
      <w:r>
        <w:t xml:space="preserve">edsięwzięć  mających  na  celu </w:t>
      </w:r>
      <w:r w:rsidRPr="00D01BB0">
        <w:t>zmianę  obyczajów  w  zakresie  spos</w:t>
      </w:r>
      <w:r>
        <w:t>obu  spożywania  t</w:t>
      </w:r>
      <w:r w:rsidRPr="00D01BB0">
        <w:t>y</w:t>
      </w:r>
      <w:r>
        <w:t xml:space="preserve">ch  napojów,  przeciwdziałania </w:t>
      </w:r>
      <w:r w:rsidRPr="00D01BB0">
        <w:t>powstawaniu i usuwaniu następstw nadużywania al</w:t>
      </w:r>
      <w:r>
        <w:t xml:space="preserve">koholu, oddziaływania na osoby </w:t>
      </w:r>
      <w:r w:rsidRPr="00D01BB0">
        <w:t xml:space="preserve">nadużywające alkoholu oraz </w:t>
      </w:r>
      <w:r>
        <w:t>udzielania pomocy ich rodzinom.</w:t>
      </w:r>
    </w:p>
    <w:p w:rsidR="00D01BB0" w:rsidRPr="00D01BB0" w:rsidRDefault="00D01BB0" w:rsidP="00D01BB0">
      <w:pPr>
        <w:autoSpaceDE w:val="0"/>
        <w:autoSpaceDN w:val="0"/>
        <w:adjustRightInd w:val="0"/>
        <w:spacing w:after="0"/>
        <w:jc w:val="both"/>
        <w:rPr>
          <w:rFonts w:ascii="Times New Roman" w:hAnsi="Times New Roman" w:cs="Times New Roman"/>
          <w:sz w:val="24"/>
          <w:szCs w:val="24"/>
        </w:rPr>
      </w:pPr>
      <w:r w:rsidRPr="00D01BB0">
        <w:rPr>
          <w:rFonts w:ascii="Times New Roman" w:hAnsi="Times New Roman" w:cs="Times New Roman"/>
          <w:sz w:val="24"/>
          <w:szCs w:val="24"/>
        </w:rPr>
        <w:t xml:space="preserve">Realizacja tych zadań prowadzona jest w postaci </w:t>
      </w:r>
      <w:r>
        <w:rPr>
          <w:rFonts w:ascii="Times New Roman" w:hAnsi="Times New Roman" w:cs="Times New Roman"/>
          <w:sz w:val="24"/>
          <w:szCs w:val="24"/>
        </w:rPr>
        <w:t>Miejskiego</w:t>
      </w:r>
      <w:r w:rsidRPr="00D01BB0">
        <w:rPr>
          <w:rFonts w:ascii="Times New Roman" w:hAnsi="Times New Roman" w:cs="Times New Roman"/>
          <w:sz w:val="24"/>
          <w:szCs w:val="24"/>
        </w:rPr>
        <w:t xml:space="preserve"> Programu Pr</w:t>
      </w:r>
      <w:r>
        <w:rPr>
          <w:rFonts w:ascii="Times New Roman" w:hAnsi="Times New Roman" w:cs="Times New Roman"/>
          <w:sz w:val="24"/>
          <w:szCs w:val="24"/>
        </w:rPr>
        <w:t xml:space="preserve">ofilaktyki </w:t>
      </w:r>
      <w:r w:rsidR="00C124E6">
        <w:rPr>
          <w:rFonts w:ascii="Times New Roman" w:hAnsi="Times New Roman" w:cs="Times New Roman"/>
          <w:sz w:val="24"/>
          <w:szCs w:val="24"/>
        </w:rPr>
        <w:br/>
      </w:r>
      <w:r>
        <w:rPr>
          <w:rFonts w:ascii="Times New Roman" w:hAnsi="Times New Roman" w:cs="Times New Roman"/>
          <w:sz w:val="24"/>
          <w:szCs w:val="24"/>
        </w:rPr>
        <w:t>i  Rozwiąz</w:t>
      </w:r>
      <w:r w:rsidRPr="00D01BB0">
        <w:rPr>
          <w:rFonts w:ascii="Times New Roman" w:hAnsi="Times New Roman" w:cs="Times New Roman"/>
          <w:sz w:val="24"/>
          <w:szCs w:val="24"/>
        </w:rPr>
        <w:t>ywania  Problemów  Alkoholowych  uchwa</w:t>
      </w:r>
      <w:r>
        <w:rPr>
          <w:rFonts w:ascii="Times New Roman" w:hAnsi="Times New Roman" w:cs="Times New Roman"/>
          <w:sz w:val="24"/>
          <w:szCs w:val="24"/>
        </w:rPr>
        <w:t>lanego  corocznie  przez  Radę Miasta</w:t>
      </w:r>
      <w:r w:rsidR="0083325A">
        <w:rPr>
          <w:rFonts w:ascii="Times New Roman" w:hAnsi="Times New Roman" w:cs="Times New Roman"/>
          <w:sz w:val="24"/>
          <w:szCs w:val="24"/>
        </w:rPr>
        <w:t xml:space="preserve"> Siemiatycze</w:t>
      </w:r>
      <w:r w:rsidRPr="00D01BB0">
        <w:rPr>
          <w:rFonts w:ascii="Times New Roman" w:hAnsi="Times New Roman" w:cs="Times New Roman"/>
          <w:sz w:val="24"/>
          <w:szCs w:val="24"/>
        </w:rPr>
        <w:t>.</w:t>
      </w:r>
    </w:p>
    <w:p w:rsidR="0083325A" w:rsidRPr="00A01D4E" w:rsidRDefault="00D33B1E" w:rsidP="00550851">
      <w:pPr>
        <w:pStyle w:val="Default"/>
        <w:spacing w:line="276" w:lineRule="auto"/>
        <w:ind w:firstLine="708"/>
        <w:jc w:val="both"/>
        <w:rPr>
          <w:u w:val="single"/>
        </w:rPr>
      </w:pPr>
      <w:r>
        <w:t>Program uwzględnia cele operacyjne dotyczące profilaktyki i ro</w:t>
      </w:r>
      <w:r w:rsidR="0083325A">
        <w:t>z</w:t>
      </w:r>
      <w:r>
        <w:t>wiązywania problemów alkoholowych, okreś</w:t>
      </w:r>
      <w:r w:rsidR="0083325A">
        <w:t>lone w Narodowym  Progra</w:t>
      </w:r>
      <w:r>
        <w:t>mie Zdrowia na lata 2016-2020</w:t>
      </w:r>
      <w:r w:rsidR="00550851" w:rsidRPr="00550851">
        <w:t xml:space="preserve"> (Dz. U. poz. 1492)</w:t>
      </w:r>
      <w:r>
        <w:t>,</w:t>
      </w:r>
      <w:r w:rsidR="0083325A">
        <w:t xml:space="preserve"> z </w:t>
      </w:r>
      <w:r>
        <w:t>uwzglę</w:t>
      </w:r>
      <w:r w:rsidR="0083325A" w:rsidRPr="0083325A">
        <w:t>dnieniem</w:t>
      </w:r>
      <w:r w:rsidR="0083325A">
        <w:t xml:space="preserve"> </w:t>
      </w:r>
      <w:r w:rsidR="0083325A" w:rsidRPr="00A01D4E">
        <w:t>konieczności zapewnienia dostępności, zgodnie z koncepcją projektowania uniwersalnego, określoną w art. 2 Konwencji o prawach osób niepełnosprawnych, sporządzonej w Nowym Jorku dnia 13 grudnia 2006 r. (Dz. U. z 2012 r. poz</w:t>
      </w:r>
      <w:r w:rsidR="0083325A">
        <w:t>.</w:t>
      </w:r>
      <w:r w:rsidR="0083325A" w:rsidRPr="00A01D4E">
        <w:t xml:space="preserve"> 1169), oraz potrzebami osób z różnymi niepełnosprawnościami.</w:t>
      </w:r>
    </w:p>
    <w:p w:rsidR="003A1B75" w:rsidRDefault="00D01BB0" w:rsidP="003A1B75">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Celem Programu jest</w:t>
      </w:r>
      <w:r w:rsidR="003A1B75">
        <w:rPr>
          <w:rFonts w:ascii="Times New Roman" w:hAnsi="Times New Roman" w:cs="Times New Roman"/>
          <w:sz w:val="24"/>
          <w:szCs w:val="24"/>
        </w:rPr>
        <w:t>:</w:t>
      </w:r>
    </w:p>
    <w:p w:rsidR="003A1B75" w:rsidRDefault="003A1B75" w:rsidP="003A1B75">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w:t>
      </w:r>
      <w:r w:rsidR="00D01BB0">
        <w:rPr>
          <w:rFonts w:ascii="Times New Roman" w:hAnsi="Times New Roman" w:cs="Times New Roman"/>
          <w:sz w:val="24"/>
          <w:szCs w:val="24"/>
        </w:rPr>
        <w:t xml:space="preserve"> zapobieganie powstawaniu nowych problemów alkoholowych,</w:t>
      </w:r>
    </w:p>
    <w:p w:rsidR="003A1B75" w:rsidRDefault="003A1B75" w:rsidP="003A1B75">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w:t>
      </w:r>
      <w:r w:rsidR="00D33B1E">
        <w:rPr>
          <w:rFonts w:ascii="Times New Roman" w:hAnsi="Times New Roman" w:cs="Times New Roman"/>
          <w:sz w:val="24"/>
          <w:szCs w:val="24"/>
        </w:rPr>
        <w:t xml:space="preserve"> zmniejszenie rozmiar</w:t>
      </w:r>
      <w:r w:rsidR="000318B4">
        <w:rPr>
          <w:rFonts w:ascii="Times New Roman" w:hAnsi="Times New Roman" w:cs="Times New Roman"/>
          <w:sz w:val="24"/>
          <w:szCs w:val="24"/>
        </w:rPr>
        <w:t>ów problemów,</w:t>
      </w:r>
      <w:r w:rsidR="00D33B1E">
        <w:rPr>
          <w:rFonts w:ascii="Times New Roman" w:hAnsi="Times New Roman" w:cs="Times New Roman"/>
          <w:sz w:val="24"/>
          <w:szCs w:val="24"/>
        </w:rPr>
        <w:t xml:space="preserve"> które występują aktualnie</w:t>
      </w:r>
      <w:r w:rsidR="000318B4">
        <w:rPr>
          <w:rFonts w:ascii="Times New Roman" w:hAnsi="Times New Roman" w:cs="Times New Roman"/>
          <w:sz w:val="24"/>
          <w:szCs w:val="24"/>
        </w:rPr>
        <w:t>,</w:t>
      </w:r>
    </w:p>
    <w:p w:rsidR="003A1B75" w:rsidRDefault="003A1B75" w:rsidP="003A1B75">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w:t>
      </w:r>
      <w:r w:rsidR="00D33B1E">
        <w:rPr>
          <w:rFonts w:ascii="Times New Roman" w:hAnsi="Times New Roman" w:cs="Times New Roman"/>
          <w:sz w:val="24"/>
          <w:szCs w:val="24"/>
        </w:rPr>
        <w:t xml:space="preserve"> zwiększenie zasobów niezbę</w:t>
      </w:r>
      <w:r w:rsidR="00FD48D3">
        <w:rPr>
          <w:rFonts w:ascii="Times New Roman" w:hAnsi="Times New Roman" w:cs="Times New Roman"/>
          <w:sz w:val="24"/>
          <w:szCs w:val="24"/>
        </w:rPr>
        <w:t>dnych do pokonywania już istniejących problemó</w:t>
      </w:r>
      <w:r w:rsidR="00D01BB0">
        <w:rPr>
          <w:rFonts w:ascii="Times New Roman" w:hAnsi="Times New Roman" w:cs="Times New Roman"/>
          <w:sz w:val="24"/>
          <w:szCs w:val="24"/>
        </w:rPr>
        <w:t>w</w:t>
      </w:r>
      <w:r w:rsidR="00FD48D3">
        <w:rPr>
          <w:rFonts w:ascii="Times New Roman" w:hAnsi="Times New Roman" w:cs="Times New Roman"/>
          <w:sz w:val="24"/>
          <w:szCs w:val="24"/>
        </w:rPr>
        <w:t>,</w:t>
      </w:r>
    </w:p>
    <w:p w:rsidR="003A1B75" w:rsidRDefault="003A1B75" w:rsidP="003A1B75">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 prowadzenie działalności wychowawczej </w:t>
      </w:r>
      <w:r w:rsidR="000318B4">
        <w:rPr>
          <w:rFonts w:ascii="Times New Roman" w:hAnsi="Times New Roman" w:cs="Times New Roman"/>
          <w:sz w:val="24"/>
          <w:szCs w:val="24"/>
        </w:rPr>
        <w:t>i informacyjnej,</w:t>
      </w:r>
    </w:p>
    <w:p w:rsidR="003A1B75" w:rsidRDefault="003A1B75" w:rsidP="003A1B75">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ograniczanie dostępnoś</w:t>
      </w:r>
      <w:r w:rsidR="00D01BB0">
        <w:rPr>
          <w:rFonts w:ascii="Times New Roman" w:hAnsi="Times New Roman" w:cs="Times New Roman"/>
          <w:sz w:val="24"/>
          <w:szCs w:val="24"/>
        </w:rPr>
        <w:t>ci a</w:t>
      </w:r>
      <w:r w:rsidR="000318B4">
        <w:rPr>
          <w:rFonts w:ascii="Times New Roman" w:hAnsi="Times New Roman" w:cs="Times New Roman"/>
          <w:sz w:val="24"/>
          <w:szCs w:val="24"/>
        </w:rPr>
        <w:t>lkoholu,</w:t>
      </w:r>
      <w:r>
        <w:rPr>
          <w:rFonts w:ascii="Times New Roman" w:hAnsi="Times New Roman" w:cs="Times New Roman"/>
          <w:sz w:val="24"/>
          <w:szCs w:val="24"/>
        </w:rPr>
        <w:t xml:space="preserve"> </w:t>
      </w:r>
    </w:p>
    <w:p w:rsidR="003A1B75" w:rsidRDefault="003A1B75" w:rsidP="003A1B75">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-leczenie, rehabilitację i reintegrację osób uzależ</w:t>
      </w:r>
      <w:r w:rsidR="00D01BB0">
        <w:rPr>
          <w:rFonts w:ascii="Times New Roman" w:hAnsi="Times New Roman" w:cs="Times New Roman"/>
          <w:sz w:val="24"/>
          <w:szCs w:val="24"/>
        </w:rPr>
        <w:t>nionych od alkoholu</w:t>
      </w:r>
      <w:r w:rsidR="000318B4">
        <w:rPr>
          <w:rFonts w:ascii="Times New Roman" w:hAnsi="Times New Roman" w:cs="Times New Roman"/>
          <w:sz w:val="24"/>
          <w:szCs w:val="24"/>
        </w:rPr>
        <w:t>,</w:t>
      </w:r>
    </w:p>
    <w:p w:rsidR="003A1B75" w:rsidRDefault="003A1B75" w:rsidP="003A1B75">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-zapobieganie negatywnym następstwom nadużyw</w:t>
      </w:r>
      <w:r w:rsidR="00D01BB0">
        <w:rPr>
          <w:rFonts w:ascii="Times New Roman" w:hAnsi="Times New Roman" w:cs="Times New Roman"/>
          <w:sz w:val="24"/>
          <w:szCs w:val="24"/>
        </w:rPr>
        <w:t xml:space="preserve">ania alkoholu i </w:t>
      </w:r>
      <w:r>
        <w:rPr>
          <w:rFonts w:ascii="Times New Roman" w:hAnsi="Times New Roman" w:cs="Times New Roman"/>
          <w:sz w:val="24"/>
          <w:szCs w:val="24"/>
        </w:rPr>
        <w:t>ich usuwanie</w:t>
      </w:r>
      <w:r w:rsidR="000318B4">
        <w:rPr>
          <w:rFonts w:ascii="Times New Roman" w:hAnsi="Times New Roman" w:cs="Times New Roman"/>
          <w:sz w:val="24"/>
          <w:szCs w:val="24"/>
        </w:rPr>
        <w:t>,</w:t>
      </w:r>
    </w:p>
    <w:p w:rsidR="00D01BB0" w:rsidRDefault="003A1B75" w:rsidP="003A1B75">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przeciwdział</w:t>
      </w:r>
      <w:r w:rsidR="00D01BB0" w:rsidRPr="00D01BB0">
        <w:rPr>
          <w:rFonts w:ascii="Times New Roman" w:hAnsi="Times New Roman" w:cs="Times New Roman"/>
          <w:sz w:val="24"/>
          <w:szCs w:val="24"/>
        </w:rPr>
        <w:t>anie przemocy  w rodzinie.</w:t>
      </w:r>
    </w:p>
    <w:p w:rsidR="00D01BB0" w:rsidRDefault="00D01BB0" w:rsidP="00D92F2A">
      <w:pPr>
        <w:autoSpaceDE w:val="0"/>
        <w:autoSpaceDN w:val="0"/>
        <w:adjustRightInd w:val="0"/>
        <w:spacing w:after="0"/>
        <w:ind w:firstLine="708"/>
        <w:jc w:val="both"/>
        <w:rPr>
          <w:rFonts w:ascii="Times New Roman" w:hAnsi="Times New Roman" w:cs="Times New Roman"/>
          <w:sz w:val="24"/>
          <w:szCs w:val="24"/>
        </w:rPr>
      </w:pPr>
    </w:p>
    <w:p w:rsidR="00D33B1E" w:rsidRPr="00D01BB0" w:rsidRDefault="00D33B1E" w:rsidP="00D33B1E">
      <w:pPr>
        <w:autoSpaceDE w:val="0"/>
        <w:autoSpaceDN w:val="0"/>
        <w:adjustRightInd w:val="0"/>
        <w:spacing w:after="0"/>
        <w:jc w:val="both"/>
        <w:rPr>
          <w:rFonts w:ascii="Times New Roman" w:hAnsi="Times New Roman" w:cs="Times New Roman"/>
          <w:sz w:val="24"/>
          <w:szCs w:val="24"/>
        </w:rPr>
      </w:pPr>
      <w:r w:rsidRPr="00D01BB0">
        <w:rPr>
          <w:rFonts w:ascii="Times New Roman" w:hAnsi="Times New Roman" w:cs="Times New Roman"/>
          <w:sz w:val="24"/>
          <w:szCs w:val="24"/>
        </w:rPr>
        <w:t>Zada</w:t>
      </w:r>
      <w:r>
        <w:rPr>
          <w:rFonts w:ascii="Times New Roman" w:hAnsi="Times New Roman" w:cs="Times New Roman"/>
          <w:sz w:val="24"/>
          <w:szCs w:val="24"/>
        </w:rPr>
        <w:t>nia przewidziane do realizacji</w:t>
      </w:r>
      <w:r w:rsidRPr="00D01BB0">
        <w:rPr>
          <w:rFonts w:ascii="Times New Roman" w:hAnsi="Times New Roman" w:cs="Times New Roman"/>
          <w:sz w:val="24"/>
          <w:szCs w:val="24"/>
        </w:rPr>
        <w:t xml:space="preserve"> zapisane w poniższym programie są</w:t>
      </w:r>
      <w:r>
        <w:rPr>
          <w:rFonts w:ascii="Times New Roman" w:hAnsi="Times New Roman" w:cs="Times New Roman"/>
          <w:sz w:val="24"/>
          <w:szCs w:val="24"/>
        </w:rPr>
        <w:t xml:space="preserve"> kontynuacją  działalności  prowadzon</w:t>
      </w:r>
      <w:r w:rsidRPr="00D01BB0">
        <w:rPr>
          <w:rFonts w:ascii="Times New Roman" w:hAnsi="Times New Roman" w:cs="Times New Roman"/>
          <w:sz w:val="24"/>
          <w:szCs w:val="24"/>
        </w:rPr>
        <w:t>ej  w  latach  ubiegłych.  D</w:t>
      </w:r>
      <w:r>
        <w:rPr>
          <w:rFonts w:ascii="Times New Roman" w:hAnsi="Times New Roman" w:cs="Times New Roman"/>
          <w:sz w:val="24"/>
          <w:szCs w:val="24"/>
        </w:rPr>
        <w:t xml:space="preserve">oświadczenia  zdobyte  podczas </w:t>
      </w:r>
      <w:r w:rsidRPr="00D01BB0">
        <w:rPr>
          <w:rFonts w:ascii="Times New Roman" w:hAnsi="Times New Roman" w:cs="Times New Roman"/>
          <w:sz w:val="24"/>
          <w:szCs w:val="24"/>
        </w:rPr>
        <w:t xml:space="preserve">dotychczasowej realizacji pozwalają na dokładniejsze poznanie środowiska lokalnego </w:t>
      </w:r>
      <w:r w:rsidR="00222074">
        <w:rPr>
          <w:rFonts w:ascii="Times New Roman" w:hAnsi="Times New Roman" w:cs="Times New Roman"/>
          <w:sz w:val="24"/>
          <w:szCs w:val="24"/>
        </w:rPr>
        <w:t>i</w:t>
      </w:r>
    </w:p>
    <w:p w:rsidR="00D33B1E" w:rsidRPr="00A01D4E" w:rsidRDefault="00D33B1E" w:rsidP="00550851">
      <w:pPr>
        <w:autoSpaceDE w:val="0"/>
        <w:autoSpaceDN w:val="0"/>
        <w:adjustRightInd w:val="0"/>
        <w:spacing w:after="0"/>
        <w:jc w:val="both"/>
        <w:rPr>
          <w:rFonts w:ascii="Times New Roman" w:hAnsi="Times New Roman" w:cs="Times New Roman"/>
          <w:sz w:val="24"/>
          <w:szCs w:val="24"/>
        </w:rPr>
      </w:pPr>
      <w:r w:rsidRPr="00D01BB0">
        <w:rPr>
          <w:rFonts w:ascii="Times New Roman" w:hAnsi="Times New Roman" w:cs="Times New Roman"/>
          <w:sz w:val="24"/>
          <w:szCs w:val="24"/>
        </w:rPr>
        <w:t>jego potrzeb.</w:t>
      </w:r>
      <w:r w:rsidR="00550851">
        <w:rPr>
          <w:rFonts w:ascii="Times New Roman" w:hAnsi="Times New Roman" w:cs="Times New Roman"/>
          <w:sz w:val="24"/>
          <w:szCs w:val="24"/>
        </w:rPr>
        <w:t xml:space="preserve"> </w:t>
      </w:r>
      <w:r w:rsidRPr="00A01D4E">
        <w:rPr>
          <w:rFonts w:ascii="Times New Roman" w:hAnsi="Times New Roman" w:cs="Times New Roman"/>
          <w:sz w:val="24"/>
          <w:szCs w:val="24"/>
        </w:rPr>
        <w:t xml:space="preserve">Duże znaczenie dla miasta ma zaangażowanie społeczności lokalnej w realizację zadań z zakresu profilaktyki i przeciwdziałania uzależnieniom. Szczególnie istotnym aspektem są przedsięwzięcia kierowane do młodych mieszkańców miasta podczas realizacji programów uwzględniających zajęcia sportowe, zagospodarowanie czasu wolnego oraz organizację wypoczynku. </w:t>
      </w:r>
    </w:p>
    <w:p w:rsidR="00D92F2A" w:rsidRPr="00A01D4E" w:rsidRDefault="00D92F2A" w:rsidP="00D92F2A">
      <w:pPr>
        <w:autoSpaceDE w:val="0"/>
        <w:autoSpaceDN w:val="0"/>
        <w:adjustRightInd w:val="0"/>
        <w:spacing w:after="0"/>
        <w:jc w:val="both"/>
        <w:rPr>
          <w:rFonts w:ascii="Times New Roman" w:hAnsi="Times New Roman" w:cs="Times New Roman"/>
          <w:sz w:val="24"/>
          <w:szCs w:val="24"/>
        </w:rPr>
      </w:pPr>
    </w:p>
    <w:p w:rsidR="003F54B0" w:rsidRPr="00A01D4E" w:rsidRDefault="003F54B0" w:rsidP="00D92F2A">
      <w:pPr>
        <w:jc w:val="both"/>
        <w:rPr>
          <w:rFonts w:ascii="Times New Roman" w:eastAsia="Times New Roman" w:hAnsi="Times New Roman" w:cs="Times New Roman"/>
          <w:sz w:val="24"/>
          <w:szCs w:val="24"/>
          <w:lang w:eastAsia="ar-SA"/>
        </w:rPr>
      </w:pPr>
      <w:r w:rsidRPr="00A01D4E">
        <w:rPr>
          <w:rFonts w:ascii="Times New Roman" w:eastAsia="Times New Roman" w:hAnsi="Times New Roman" w:cs="Times New Roman"/>
          <w:sz w:val="24"/>
          <w:szCs w:val="24"/>
          <w:lang w:eastAsia="ar-SA"/>
        </w:rPr>
        <w:tab/>
        <w:t>P</w:t>
      </w:r>
      <w:r w:rsidR="00B81BEE" w:rsidRPr="00A01D4E">
        <w:rPr>
          <w:rFonts w:ascii="Times New Roman" w:eastAsia="Times New Roman" w:hAnsi="Times New Roman" w:cs="Times New Roman"/>
          <w:sz w:val="24"/>
          <w:szCs w:val="24"/>
          <w:lang w:eastAsia="ar-SA"/>
        </w:rPr>
        <w:t>rzy opracowywaniu powyższego</w:t>
      </w:r>
      <w:r w:rsidRPr="00A01D4E">
        <w:rPr>
          <w:rFonts w:ascii="Times New Roman" w:eastAsia="Times New Roman" w:hAnsi="Times New Roman" w:cs="Times New Roman"/>
          <w:sz w:val="24"/>
          <w:szCs w:val="24"/>
          <w:lang w:eastAsia="ar-SA"/>
        </w:rPr>
        <w:t xml:space="preserve"> Programu uwzględniono zasoby, jakimi dysponuje miasto do real</w:t>
      </w:r>
      <w:r w:rsidR="00B81BEE" w:rsidRPr="00A01D4E">
        <w:rPr>
          <w:rFonts w:ascii="Times New Roman" w:eastAsia="Times New Roman" w:hAnsi="Times New Roman" w:cs="Times New Roman"/>
          <w:sz w:val="24"/>
          <w:szCs w:val="24"/>
          <w:lang w:eastAsia="ar-SA"/>
        </w:rPr>
        <w:t>izacji omówionych poniżej zadań jak i zwrócono szczególną uwagę na zaspokojenie istotnych w tym zakresie potrzeb.</w:t>
      </w:r>
    </w:p>
    <w:p w:rsidR="00266368" w:rsidRPr="00A01D4E" w:rsidRDefault="0029721A" w:rsidP="00D92F2A">
      <w:pPr>
        <w:ind w:firstLine="708"/>
        <w:jc w:val="both"/>
        <w:rPr>
          <w:rFonts w:ascii="Times New Roman" w:hAnsi="Times New Roman" w:cs="Times New Roman"/>
          <w:sz w:val="24"/>
          <w:szCs w:val="24"/>
        </w:rPr>
      </w:pPr>
      <w:r w:rsidRPr="00AB3D0D">
        <w:rPr>
          <w:rFonts w:ascii="Times New Roman" w:eastAsia="Times New Roman" w:hAnsi="Times New Roman" w:cs="Times New Roman"/>
          <w:sz w:val="24"/>
          <w:szCs w:val="24"/>
          <w:lang w:eastAsia="pl-PL"/>
        </w:rPr>
        <w:t>Realizatorem</w:t>
      </w:r>
      <w:r w:rsidR="00A7593C" w:rsidRPr="00AB3D0D">
        <w:rPr>
          <w:rFonts w:ascii="Times New Roman" w:eastAsia="Times New Roman" w:hAnsi="Times New Roman" w:cs="Times New Roman"/>
          <w:sz w:val="24"/>
          <w:szCs w:val="24"/>
          <w:lang w:eastAsia="pl-PL"/>
        </w:rPr>
        <w:t xml:space="preserve"> </w:t>
      </w:r>
      <w:r w:rsidR="00AF3C50" w:rsidRPr="00AB3D0D">
        <w:rPr>
          <w:rFonts w:ascii="Times New Roman" w:eastAsia="Times New Roman" w:hAnsi="Times New Roman" w:cs="Times New Roman"/>
          <w:sz w:val="24"/>
          <w:szCs w:val="24"/>
          <w:lang w:eastAsia="pl-PL"/>
        </w:rPr>
        <w:t>programu</w:t>
      </w:r>
      <w:r w:rsidR="00A7593C" w:rsidRPr="00A01D4E">
        <w:rPr>
          <w:rFonts w:ascii="Times New Roman" w:eastAsia="Times New Roman" w:hAnsi="Times New Roman" w:cs="Times New Roman"/>
          <w:sz w:val="24"/>
          <w:szCs w:val="24"/>
          <w:lang w:eastAsia="pl-PL"/>
        </w:rPr>
        <w:t xml:space="preserve"> będzie</w:t>
      </w:r>
      <w:r w:rsidR="009B74AF" w:rsidRPr="00A01D4E">
        <w:rPr>
          <w:rFonts w:ascii="Times New Roman" w:eastAsia="Times New Roman" w:hAnsi="Times New Roman" w:cs="Times New Roman"/>
          <w:sz w:val="24"/>
          <w:szCs w:val="24"/>
          <w:lang w:eastAsia="pl-PL"/>
        </w:rPr>
        <w:t xml:space="preserve"> </w:t>
      </w:r>
      <w:r w:rsidR="005A3A41" w:rsidRPr="00A01D4E">
        <w:rPr>
          <w:rFonts w:ascii="Times New Roman" w:eastAsia="Times New Roman" w:hAnsi="Times New Roman" w:cs="Times New Roman"/>
          <w:sz w:val="24"/>
          <w:szCs w:val="24"/>
          <w:lang w:eastAsia="pl-PL"/>
        </w:rPr>
        <w:t>P</w:t>
      </w:r>
      <w:r w:rsidR="00214A30" w:rsidRPr="00A01D4E">
        <w:rPr>
          <w:rFonts w:ascii="Times New Roman" w:eastAsia="Times New Roman" w:hAnsi="Times New Roman" w:cs="Times New Roman"/>
          <w:sz w:val="24"/>
          <w:szCs w:val="24"/>
          <w:lang w:eastAsia="pl-PL"/>
        </w:rPr>
        <w:t>ełnomocnik ds. profilaktyki i przeciwdziałania uzależnieniom mający swoją siedzibę w Punkcie</w:t>
      </w:r>
      <w:r w:rsidR="00A7593C" w:rsidRPr="00A01D4E">
        <w:rPr>
          <w:rFonts w:ascii="Times New Roman" w:eastAsia="Times New Roman" w:hAnsi="Times New Roman" w:cs="Times New Roman"/>
          <w:sz w:val="24"/>
          <w:szCs w:val="24"/>
          <w:lang w:eastAsia="pl-PL"/>
        </w:rPr>
        <w:t xml:space="preserve"> konsultacyjnym ds</w:t>
      </w:r>
      <w:r w:rsidR="00266368" w:rsidRPr="00A01D4E">
        <w:rPr>
          <w:rFonts w:ascii="Times New Roman" w:eastAsia="Times New Roman" w:hAnsi="Times New Roman" w:cs="Times New Roman"/>
          <w:sz w:val="24"/>
          <w:szCs w:val="24"/>
          <w:lang w:eastAsia="pl-PL"/>
        </w:rPr>
        <w:t>. uzależnień w Siemiatyczach</w:t>
      </w:r>
      <w:r w:rsidR="009B74AF" w:rsidRPr="00A01D4E">
        <w:rPr>
          <w:rFonts w:ascii="Times New Roman" w:eastAsia="Times New Roman" w:hAnsi="Times New Roman" w:cs="Times New Roman"/>
          <w:sz w:val="24"/>
          <w:szCs w:val="24"/>
          <w:lang w:eastAsia="pl-PL"/>
        </w:rPr>
        <w:t>, powołany zgodnie z art. 4</w:t>
      </w:r>
      <w:r w:rsidR="009B74AF" w:rsidRPr="00A01D4E">
        <w:rPr>
          <w:rFonts w:ascii="Times New Roman" w:eastAsia="Times New Roman" w:hAnsi="Times New Roman" w:cs="Times New Roman"/>
          <w:sz w:val="24"/>
          <w:szCs w:val="24"/>
          <w:vertAlign w:val="superscript"/>
          <w:lang w:eastAsia="pl-PL"/>
        </w:rPr>
        <w:t>1</w:t>
      </w:r>
      <w:r w:rsidR="009B74AF" w:rsidRPr="00A01D4E">
        <w:rPr>
          <w:rFonts w:ascii="Times New Roman" w:eastAsia="Times New Roman" w:hAnsi="Times New Roman" w:cs="Times New Roman"/>
          <w:sz w:val="24"/>
          <w:szCs w:val="24"/>
          <w:lang w:eastAsia="pl-PL"/>
        </w:rPr>
        <w:t xml:space="preserve"> ust. 2 ustawy </w:t>
      </w:r>
      <w:r w:rsidR="009B74AF" w:rsidRPr="00A01D4E">
        <w:rPr>
          <w:rFonts w:ascii="Times New Roman" w:hAnsi="Times New Roman" w:cs="Times New Roman"/>
          <w:sz w:val="24"/>
          <w:szCs w:val="24"/>
        </w:rPr>
        <w:t xml:space="preserve">z dnia 26 października 1982 r. o </w:t>
      </w:r>
      <w:r w:rsidR="009B74AF" w:rsidRPr="00A01D4E">
        <w:rPr>
          <w:rFonts w:ascii="Times New Roman" w:hAnsi="Times New Roman" w:cs="Times New Roman"/>
          <w:sz w:val="24"/>
          <w:szCs w:val="24"/>
        </w:rPr>
        <w:lastRenderedPageBreak/>
        <w:t>wychowaniu w trzeźwości i przeciwdziałaniu alkoholizmowi</w:t>
      </w:r>
      <w:r w:rsidR="00A7593C" w:rsidRPr="00A01D4E">
        <w:rPr>
          <w:rFonts w:ascii="Times New Roman" w:hAnsi="Times New Roman" w:cs="Times New Roman"/>
          <w:sz w:val="24"/>
          <w:szCs w:val="24"/>
        </w:rPr>
        <w:t xml:space="preserve"> oraz pozostali realizatorzy przypisani do poszczególnych zadań. </w:t>
      </w:r>
    </w:p>
    <w:p w:rsidR="009677C8" w:rsidRPr="00A01D4E" w:rsidRDefault="009677C8" w:rsidP="00051933">
      <w:pPr>
        <w:spacing w:line="240" w:lineRule="auto"/>
        <w:jc w:val="both"/>
        <w:rPr>
          <w:rFonts w:ascii="Times New Roman" w:eastAsia="Times New Roman" w:hAnsi="Times New Roman" w:cs="Times New Roman"/>
          <w:b/>
          <w:bCs/>
          <w:sz w:val="24"/>
          <w:szCs w:val="24"/>
          <w:lang w:eastAsia="pl-PL"/>
        </w:rPr>
      </w:pPr>
    </w:p>
    <w:p w:rsidR="00DF457C" w:rsidRPr="00A01D4E" w:rsidRDefault="00F56EFF" w:rsidP="00051933">
      <w:pPr>
        <w:spacing w:line="240" w:lineRule="auto"/>
        <w:jc w:val="both"/>
        <w:rPr>
          <w:rFonts w:ascii="Times New Roman" w:eastAsia="Times New Roman" w:hAnsi="Times New Roman" w:cs="Times New Roman"/>
          <w:b/>
          <w:bCs/>
          <w:sz w:val="28"/>
          <w:szCs w:val="28"/>
          <w:u w:val="single"/>
          <w:lang w:eastAsia="pl-PL"/>
        </w:rPr>
      </w:pPr>
      <w:r w:rsidRPr="00A01D4E">
        <w:rPr>
          <w:rFonts w:ascii="Times New Roman" w:eastAsia="Times New Roman" w:hAnsi="Times New Roman" w:cs="Times New Roman"/>
          <w:b/>
          <w:sz w:val="28"/>
          <w:szCs w:val="28"/>
          <w:u w:val="single"/>
          <w:lang w:eastAsia="ar-SA"/>
        </w:rPr>
        <w:t xml:space="preserve"> DIAGNOZA SYTUACJI</w:t>
      </w:r>
    </w:p>
    <w:p w:rsidR="00BE5886" w:rsidRPr="00A01D4E" w:rsidRDefault="00972993" w:rsidP="001F031D">
      <w:pPr>
        <w:jc w:val="both"/>
        <w:rPr>
          <w:rFonts w:ascii="Times New Roman" w:hAnsi="Times New Roman" w:cs="Times New Roman"/>
          <w:sz w:val="24"/>
          <w:szCs w:val="24"/>
        </w:rPr>
      </w:pPr>
      <w:r w:rsidRPr="00A01D4E">
        <w:rPr>
          <w:rFonts w:ascii="Times New Roman" w:hAnsi="Times New Roman" w:cs="Times New Roman"/>
          <w:sz w:val="24"/>
          <w:szCs w:val="24"/>
        </w:rPr>
        <w:tab/>
        <w:t>Celem diagnozy jest dostarczenie wiarygodnych informacji przydatnych do zaplanowania i realizacji Mi</w:t>
      </w:r>
      <w:r w:rsidR="00A8385E" w:rsidRPr="00A01D4E">
        <w:rPr>
          <w:rFonts w:ascii="Times New Roman" w:hAnsi="Times New Roman" w:cs="Times New Roman"/>
          <w:sz w:val="24"/>
          <w:szCs w:val="24"/>
        </w:rPr>
        <w:t xml:space="preserve">ejskiego Programu Profilaktyki </w:t>
      </w:r>
      <w:r w:rsidRPr="00A01D4E">
        <w:rPr>
          <w:rFonts w:ascii="Times New Roman" w:hAnsi="Times New Roman" w:cs="Times New Roman"/>
          <w:sz w:val="24"/>
          <w:szCs w:val="24"/>
        </w:rPr>
        <w:t xml:space="preserve">i Rozwiązywania Problemów Alkoholowych. </w:t>
      </w:r>
      <w:r w:rsidR="000449DE" w:rsidRPr="00A01D4E">
        <w:rPr>
          <w:rFonts w:ascii="Times New Roman" w:hAnsi="Times New Roman" w:cs="Times New Roman"/>
          <w:sz w:val="24"/>
          <w:szCs w:val="24"/>
        </w:rPr>
        <w:t>W opracowaniu wykorzystano zarówno dane ogólnopolskie jak i dane z badań realizowanych na terenie miasta Siemiatycze</w:t>
      </w:r>
      <w:r w:rsidR="00BE5886" w:rsidRPr="00A01D4E">
        <w:rPr>
          <w:rFonts w:ascii="Times New Roman" w:hAnsi="Times New Roman" w:cs="Times New Roman"/>
          <w:sz w:val="24"/>
          <w:szCs w:val="24"/>
        </w:rPr>
        <w:t xml:space="preserve">. </w:t>
      </w:r>
    </w:p>
    <w:p w:rsidR="00244096" w:rsidRPr="00A01D4E" w:rsidRDefault="00CC3294" w:rsidP="001F031D">
      <w:pPr>
        <w:jc w:val="both"/>
        <w:rPr>
          <w:rFonts w:ascii="Times New Roman" w:hAnsi="Times New Roman" w:cs="Times New Roman"/>
          <w:sz w:val="24"/>
          <w:szCs w:val="24"/>
        </w:rPr>
      </w:pPr>
      <w:r w:rsidRPr="00A01D4E">
        <w:rPr>
          <w:rFonts w:ascii="Times New Roman" w:hAnsi="Times New Roman" w:cs="Times New Roman"/>
          <w:sz w:val="24"/>
          <w:szCs w:val="24"/>
        </w:rPr>
        <w:t xml:space="preserve">Napoje alkoholowe są najbardziej rozpowszechnioną substancją psychoaktywną wśród młodzieży szkolnej jak i dorosłych. </w:t>
      </w:r>
      <w:r w:rsidR="00E43740" w:rsidRPr="00A01D4E">
        <w:rPr>
          <w:rFonts w:ascii="Times New Roman" w:hAnsi="Times New Roman" w:cs="Times New Roman"/>
          <w:sz w:val="24"/>
          <w:szCs w:val="24"/>
        </w:rPr>
        <w:t>Jak wynika z badań (</w:t>
      </w:r>
      <w:r w:rsidR="00E43740" w:rsidRPr="00A01D4E">
        <w:rPr>
          <w:rFonts w:ascii="Times New Roman" w:hAnsi="Times New Roman" w:cs="Times New Roman"/>
          <w:i/>
          <w:sz w:val="24"/>
          <w:szCs w:val="24"/>
        </w:rPr>
        <w:t>Europejski program badań ankietowych w szkołach ESPAD, Używanie alkoholu i narkotyków przez młodzież szkolną. Raport z ogólnopolskich badań ankietowych realizowanych w 2011 r.)</w:t>
      </w:r>
      <w:r w:rsidR="00C81BEC" w:rsidRPr="00A01D4E">
        <w:rPr>
          <w:rFonts w:ascii="Times New Roman" w:hAnsi="Times New Roman" w:cs="Times New Roman"/>
          <w:i/>
          <w:sz w:val="24"/>
          <w:szCs w:val="24"/>
        </w:rPr>
        <w:t xml:space="preserve"> </w:t>
      </w:r>
      <w:r w:rsidR="00A146C2" w:rsidRPr="00A01D4E">
        <w:rPr>
          <w:rFonts w:ascii="Times New Roman" w:hAnsi="Times New Roman" w:cs="Times New Roman"/>
          <w:sz w:val="24"/>
          <w:szCs w:val="24"/>
        </w:rPr>
        <w:t xml:space="preserve">próby picia ma za sobą 87,3% gimnazjalistów klas III i 95,2% uczniów klas II szkół ponadgimnazjalnych. Zgodnie z prezentowanymi wynikami badań ESPAD spożywanie alkoholu wśród </w:t>
      </w:r>
      <w:proofErr w:type="spellStart"/>
      <w:r w:rsidR="00A146C2" w:rsidRPr="00A01D4E">
        <w:rPr>
          <w:rFonts w:ascii="Times New Roman" w:hAnsi="Times New Roman" w:cs="Times New Roman"/>
          <w:sz w:val="24"/>
          <w:szCs w:val="24"/>
        </w:rPr>
        <w:t>piętnasto</w:t>
      </w:r>
      <w:proofErr w:type="spellEnd"/>
      <w:r w:rsidR="00A146C2" w:rsidRPr="00A01D4E">
        <w:rPr>
          <w:rFonts w:ascii="Times New Roman" w:hAnsi="Times New Roman" w:cs="Times New Roman"/>
          <w:sz w:val="24"/>
          <w:szCs w:val="24"/>
        </w:rPr>
        <w:t xml:space="preserve"> </w:t>
      </w:r>
      <w:r w:rsidR="00347DD0" w:rsidRPr="00A01D4E">
        <w:rPr>
          <w:rFonts w:ascii="Times New Roman" w:hAnsi="Times New Roman" w:cs="Times New Roman"/>
          <w:sz w:val="24"/>
          <w:szCs w:val="24"/>
        </w:rPr>
        <w:br/>
      </w:r>
      <w:r w:rsidR="00A146C2" w:rsidRPr="00A01D4E">
        <w:rPr>
          <w:rFonts w:ascii="Times New Roman" w:hAnsi="Times New Roman" w:cs="Times New Roman"/>
          <w:sz w:val="24"/>
          <w:szCs w:val="24"/>
        </w:rPr>
        <w:t>i szesnastolatków stanowi swoistą normę.</w:t>
      </w:r>
      <w:r w:rsidR="008F04D5" w:rsidRPr="00A01D4E">
        <w:rPr>
          <w:rFonts w:ascii="Times New Roman" w:hAnsi="Times New Roman" w:cs="Times New Roman"/>
          <w:sz w:val="24"/>
          <w:szCs w:val="24"/>
        </w:rPr>
        <w:t xml:space="preserve"> </w:t>
      </w:r>
    </w:p>
    <w:p w:rsidR="009A00B9" w:rsidRPr="00A01D4E" w:rsidRDefault="009A00B9" w:rsidP="001F031D">
      <w:pPr>
        <w:jc w:val="both"/>
        <w:rPr>
          <w:rFonts w:ascii="Times New Roman" w:hAnsi="Times New Roman" w:cs="Times New Roman"/>
          <w:sz w:val="24"/>
          <w:szCs w:val="24"/>
        </w:rPr>
      </w:pPr>
      <w:r w:rsidRPr="00A01D4E">
        <w:rPr>
          <w:rFonts w:ascii="Times New Roman" w:hAnsi="Times New Roman" w:cs="Times New Roman"/>
          <w:sz w:val="24"/>
          <w:szCs w:val="24"/>
        </w:rPr>
        <w:t xml:space="preserve">W celu poznania specyfiki spożywania alkoholu przez młode osoby z terenu naszego miasta, rokrocznie prowadzone są badania ankietowe w szkołach. </w:t>
      </w:r>
    </w:p>
    <w:p w:rsidR="001C2F0B" w:rsidRDefault="00347DD0" w:rsidP="001F031D">
      <w:pPr>
        <w:jc w:val="both"/>
        <w:rPr>
          <w:rFonts w:ascii="Times New Roman" w:eastAsia="Times New Roman" w:hAnsi="Times New Roman" w:cs="Times New Roman"/>
          <w:sz w:val="24"/>
          <w:szCs w:val="24"/>
          <w:lang w:eastAsia="ar-SA"/>
        </w:rPr>
      </w:pPr>
      <w:r w:rsidRPr="00A01D4E">
        <w:rPr>
          <w:rFonts w:ascii="Times New Roman" w:hAnsi="Times New Roman" w:cs="Times New Roman"/>
          <w:sz w:val="24"/>
          <w:szCs w:val="24"/>
        </w:rPr>
        <w:t>P</w:t>
      </w:r>
      <w:r w:rsidR="009A00B9" w:rsidRPr="00A01D4E">
        <w:rPr>
          <w:rFonts w:ascii="Times New Roman" w:hAnsi="Times New Roman" w:cs="Times New Roman"/>
          <w:sz w:val="24"/>
          <w:szCs w:val="24"/>
        </w:rPr>
        <w:t>rzeprowadzone</w:t>
      </w:r>
      <w:r w:rsidR="001C2F0B" w:rsidRPr="00A01D4E">
        <w:rPr>
          <w:rFonts w:ascii="Times New Roman" w:hAnsi="Times New Roman" w:cs="Times New Roman"/>
          <w:sz w:val="24"/>
          <w:szCs w:val="24"/>
        </w:rPr>
        <w:t xml:space="preserve"> </w:t>
      </w:r>
      <w:r w:rsidR="005A4612">
        <w:rPr>
          <w:rFonts w:ascii="Times New Roman" w:hAnsi="Times New Roman" w:cs="Times New Roman"/>
          <w:sz w:val="24"/>
          <w:szCs w:val="24"/>
        </w:rPr>
        <w:t>w</w:t>
      </w:r>
      <w:r w:rsidR="00E66B9F">
        <w:rPr>
          <w:rFonts w:ascii="Times New Roman" w:hAnsi="Times New Roman" w:cs="Times New Roman"/>
          <w:sz w:val="24"/>
          <w:szCs w:val="24"/>
        </w:rPr>
        <w:t xml:space="preserve"> 2017 r.</w:t>
      </w:r>
      <w:r w:rsidR="001C2F0B" w:rsidRPr="00A01D4E">
        <w:rPr>
          <w:rFonts w:ascii="Times New Roman" w:hAnsi="Times New Roman" w:cs="Times New Roman"/>
          <w:sz w:val="24"/>
          <w:szCs w:val="24"/>
        </w:rPr>
        <w:t xml:space="preserve"> anonimowe </w:t>
      </w:r>
      <w:r w:rsidR="001C2F0B" w:rsidRPr="00A01D4E">
        <w:rPr>
          <w:rFonts w:ascii="Times New Roman" w:eastAsia="Times New Roman" w:hAnsi="Times New Roman" w:cs="Times New Roman"/>
          <w:sz w:val="24"/>
          <w:szCs w:val="24"/>
          <w:lang w:eastAsia="ar-SA"/>
        </w:rPr>
        <w:t xml:space="preserve">badania ankietowe </w:t>
      </w:r>
      <w:r w:rsidR="00F6284D" w:rsidRPr="00A01D4E">
        <w:rPr>
          <w:rFonts w:ascii="Times New Roman" w:eastAsia="Times New Roman" w:hAnsi="Times New Roman" w:cs="Times New Roman"/>
          <w:sz w:val="24"/>
          <w:szCs w:val="24"/>
          <w:lang w:eastAsia="ar-SA"/>
        </w:rPr>
        <w:t xml:space="preserve">w </w:t>
      </w:r>
      <w:r w:rsidR="001C2F0B" w:rsidRPr="00A01D4E">
        <w:rPr>
          <w:rFonts w:ascii="Times New Roman" w:eastAsia="Times New Roman" w:hAnsi="Times New Roman" w:cs="Times New Roman"/>
          <w:sz w:val="24"/>
          <w:szCs w:val="24"/>
          <w:lang w:eastAsia="ar-SA"/>
        </w:rPr>
        <w:t xml:space="preserve">dwóch </w:t>
      </w:r>
      <w:r w:rsidR="007A5934" w:rsidRPr="00A01D4E">
        <w:rPr>
          <w:rFonts w:ascii="Times New Roman" w:eastAsia="Times New Roman" w:hAnsi="Times New Roman" w:cs="Times New Roman"/>
          <w:sz w:val="24"/>
          <w:szCs w:val="24"/>
          <w:lang w:eastAsia="ar-SA"/>
        </w:rPr>
        <w:t>szkołach gimnazjalnych</w:t>
      </w:r>
      <w:r w:rsidR="001C2F0B" w:rsidRPr="00A01D4E">
        <w:rPr>
          <w:rFonts w:ascii="Times New Roman" w:eastAsia="Times New Roman" w:hAnsi="Times New Roman" w:cs="Times New Roman"/>
          <w:sz w:val="24"/>
          <w:szCs w:val="24"/>
          <w:lang w:eastAsia="ar-SA"/>
        </w:rPr>
        <w:t xml:space="preserve"> </w:t>
      </w:r>
      <w:r w:rsidR="009A00B9" w:rsidRPr="00A01D4E">
        <w:rPr>
          <w:rFonts w:ascii="Times New Roman" w:eastAsia="Times New Roman" w:hAnsi="Times New Roman" w:cs="Times New Roman"/>
          <w:sz w:val="24"/>
          <w:szCs w:val="24"/>
          <w:lang w:eastAsia="ar-SA"/>
        </w:rPr>
        <w:t xml:space="preserve">prezentują postawy </w:t>
      </w:r>
      <w:r w:rsidR="00E66B9F">
        <w:rPr>
          <w:rFonts w:ascii="Times New Roman" w:eastAsia="Times New Roman" w:hAnsi="Times New Roman" w:cs="Times New Roman"/>
          <w:sz w:val="24"/>
          <w:szCs w:val="24"/>
          <w:lang w:eastAsia="ar-SA"/>
        </w:rPr>
        <w:t xml:space="preserve">młodych </w:t>
      </w:r>
      <w:r w:rsidR="009A00B9" w:rsidRPr="00A01D4E">
        <w:rPr>
          <w:rFonts w:ascii="Times New Roman" w:eastAsia="Times New Roman" w:hAnsi="Times New Roman" w:cs="Times New Roman"/>
          <w:sz w:val="24"/>
          <w:szCs w:val="24"/>
          <w:lang w:eastAsia="ar-SA"/>
        </w:rPr>
        <w:t xml:space="preserve">mieszkańców naszego miasta. </w:t>
      </w:r>
      <w:r w:rsidR="001C2F0B" w:rsidRPr="00A01D4E">
        <w:rPr>
          <w:rFonts w:ascii="Times New Roman" w:eastAsia="Times New Roman" w:hAnsi="Times New Roman" w:cs="Times New Roman"/>
          <w:sz w:val="24"/>
          <w:szCs w:val="24"/>
          <w:lang w:eastAsia="ar-SA"/>
        </w:rPr>
        <w:t xml:space="preserve">Łącznie udział w badaniu wzięło </w:t>
      </w:r>
      <w:r w:rsidR="005A4612">
        <w:rPr>
          <w:rFonts w:ascii="Times New Roman" w:eastAsia="Times New Roman" w:hAnsi="Times New Roman" w:cs="Times New Roman"/>
          <w:sz w:val="24"/>
          <w:szCs w:val="24"/>
          <w:lang w:eastAsia="ar-SA"/>
        </w:rPr>
        <w:t>142</w:t>
      </w:r>
      <w:r w:rsidR="001C2F0B" w:rsidRPr="005A4612">
        <w:rPr>
          <w:rFonts w:ascii="Times New Roman" w:eastAsia="Times New Roman" w:hAnsi="Times New Roman" w:cs="Times New Roman"/>
          <w:sz w:val="24"/>
          <w:szCs w:val="24"/>
          <w:lang w:eastAsia="ar-SA"/>
        </w:rPr>
        <w:t xml:space="preserve"> uczniów</w:t>
      </w:r>
      <w:r w:rsidR="005A4612" w:rsidRPr="005A4612">
        <w:rPr>
          <w:rFonts w:ascii="Times New Roman" w:eastAsia="Times New Roman" w:hAnsi="Times New Roman" w:cs="Times New Roman"/>
          <w:sz w:val="24"/>
          <w:szCs w:val="24"/>
          <w:lang w:eastAsia="ar-SA"/>
        </w:rPr>
        <w:t>.</w:t>
      </w:r>
    </w:p>
    <w:p w:rsidR="00E66B9F" w:rsidRPr="00E66B9F" w:rsidRDefault="00E66B9F" w:rsidP="00E66B9F">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Z  analizy przeprowadzonych badań wynika iż:</w:t>
      </w:r>
    </w:p>
    <w:p w:rsidR="00E66B9F" w:rsidRDefault="00E66B9F" w:rsidP="00E66B9F">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 </w:t>
      </w:r>
      <w:r w:rsidRPr="00E66B9F">
        <w:rPr>
          <w:rFonts w:ascii="Times New Roman" w:eastAsia="Times New Roman" w:hAnsi="Times New Roman" w:cs="Times New Roman"/>
          <w:sz w:val="24"/>
          <w:szCs w:val="24"/>
          <w:lang w:eastAsia="ar-SA"/>
        </w:rPr>
        <w:t>naj</w:t>
      </w:r>
      <w:r>
        <w:rPr>
          <w:rFonts w:ascii="Times New Roman" w:eastAsia="Times New Roman" w:hAnsi="Times New Roman" w:cs="Times New Roman"/>
          <w:sz w:val="24"/>
          <w:szCs w:val="24"/>
          <w:lang w:eastAsia="ar-SA"/>
        </w:rPr>
        <w:t xml:space="preserve">bardziej  popularną  używką  wśród </w:t>
      </w:r>
      <w:r w:rsidRPr="00E66B9F">
        <w:rPr>
          <w:rFonts w:ascii="Times New Roman" w:eastAsia="Times New Roman" w:hAnsi="Times New Roman" w:cs="Times New Roman"/>
          <w:sz w:val="24"/>
          <w:szCs w:val="24"/>
          <w:lang w:eastAsia="ar-SA"/>
        </w:rPr>
        <w:t>badany</w:t>
      </w:r>
      <w:r>
        <w:rPr>
          <w:rFonts w:ascii="Times New Roman" w:eastAsia="Times New Roman" w:hAnsi="Times New Roman" w:cs="Times New Roman"/>
          <w:sz w:val="24"/>
          <w:szCs w:val="24"/>
          <w:lang w:eastAsia="ar-SA"/>
        </w:rPr>
        <w:t xml:space="preserve">ch  uczniów  z </w:t>
      </w:r>
      <w:r w:rsidRPr="00E66B9F">
        <w:rPr>
          <w:rFonts w:ascii="Times New Roman" w:eastAsia="Times New Roman" w:hAnsi="Times New Roman" w:cs="Times New Roman"/>
          <w:sz w:val="24"/>
          <w:szCs w:val="24"/>
          <w:lang w:eastAsia="ar-SA"/>
        </w:rPr>
        <w:t xml:space="preserve">terenu </w:t>
      </w:r>
      <w:r>
        <w:rPr>
          <w:rFonts w:ascii="Times New Roman" w:eastAsia="Times New Roman" w:hAnsi="Times New Roman" w:cs="Times New Roman"/>
          <w:sz w:val="24"/>
          <w:szCs w:val="24"/>
          <w:lang w:eastAsia="ar-SA"/>
        </w:rPr>
        <w:t>miasta Siemiatycze jest alkohol</w:t>
      </w:r>
      <w:r w:rsidR="00222074">
        <w:rPr>
          <w:rFonts w:ascii="Times New Roman" w:eastAsia="Times New Roman" w:hAnsi="Times New Roman" w:cs="Times New Roman"/>
          <w:sz w:val="24"/>
          <w:szCs w:val="24"/>
          <w:lang w:eastAsia="ar-SA"/>
        </w:rPr>
        <w:t>;</w:t>
      </w:r>
    </w:p>
    <w:p w:rsidR="00E66B9F" w:rsidRDefault="00E66B9F" w:rsidP="00E66B9F">
      <w:pPr>
        <w:jc w:val="both"/>
        <w:rPr>
          <w:rFonts w:ascii="Times New Roman" w:eastAsia="Times New Roman" w:hAnsi="Times New Roman" w:cs="Times New Roman"/>
          <w:sz w:val="24"/>
          <w:szCs w:val="24"/>
          <w:lang w:eastAsia="ar-SA"/>
        </w:rPr>
      </w:pPr>
      <w:r w:rsidRPr="00E66B9F">
        <w:rPr>
          <w:rFonts w:ascii="Times New Roman" w:eastAsia="Times New Roman" w:hAnsi="Times New Roman" w:cs="Times New Roman"/>
          <w:sz w:val="24"/>
          <w:szCs w:val="24"/>
          <w:lang w:eastAsia="ar-SA"/>
        </w:rPr>
        <w:t>2)</w:t>
      </w:r>
      <w:r>
        <w:rPr>
          <w:rFonts w:ascii="Times New Roman" w:eastAsia="Times New Roman" w:hAnsi="Times New Roman" w:cs="Times New Roman"/>
          <w:sz w:val="24"/>
          <w:szCs w:val="24"/>
          <w:lang w:eastAsia="ar-SA"/>
        </w:rPr>
        <w:t xml:space="preserve"> częstotliwość spożywania wzrasta wraz z w wiekiem- im starsi uczniowie, tym częstsze spożywanie alkoholu</w:t>
      </w:r>
      <w:r w:rsidR="008942C6">
        <w:rPr>
          <w:rFonts w:ascii="Times New Roman" w:eastAsia="Times New Roman" w:hAnsi="Times New Roman" w:cs="Times New Roman"/>
          <w:sz w:val="24"/>
          <w:szCs w:val="24"/>
          <w:lang w:eastAsia="ar-SA"/>
        </w:rPr>
        <w:t xml:space="preserve"> a w następstwie sięganie po mocniejsze procentowo napoje alkoholowe</w:t>
      </w:r>
      <w:r w:rsidR="00222074">
        <w:rPr>
          <w:rFonts w:ascii="Times New Roman" w:eastAsia="Times New Roman" w:hAnsi="Times New Roman" w:cs="Times New Roman"/>
          <w:sz w:val="24"/>
          <w:szCs w:val="24"/>
          <w:lang w:eastAsia="ar-SA"/>
        </w:rPr>
        <w:t>;</w:t>
      </w:r>
    </w:p>
    <w:p w:rsidR="00E66B9F" w:rsidRDefault="00E66B9F" w:rsidP="00E66B9F">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3) </w:t>
      </w:r>
      <w:r w:rsidR="008942C6">
        <w:rPr>
          <w:rFonts w:ascii="Times New Roman" w:eastAsia="Times New Roman" w:hAnsi="Times New Roman" w:cs="Times New Roman"/>
          <w:sz w:val="24"/>
          <w:szCs w:val="24"/>
          <w:lang w:eastAsia="ar-SA"/>
        </w:rPr>
        <w:t xml:space="preserve">wiek </w:t>
      </w:r>
      <w:r w:rsidR="00985638">
        <w:rPr>
          <w:rFonts w:ascii="Times New Roman" w:eastAsia="Times New Roman" w:hAnsi="Times New Roman" w:cs="Times New Roman"/>
          <w:sz w:val="24"/>
          <w:szCs w:val="24"/>
          <w:lang w:eastAsia="ar-SA"/>
        </w:rPr>
        <w:t>inicjacji</w:t>
      </w:r>
      <w:r w:rsidR="008942C6">
        <w:rPr>
          <w:rFonts w:ascii="Times New Roman" w:eastAsia="Times New Roman" w:hAnsi="Times New Roman" w:cs="Times New Roman"/>
          <w:sz w:val="24"/>
          <w:szCs w:val="24"/>
          <w:lang w:eastAsia="ar-SA"/>
        </w:rPr>
        <w:t xml:space="preserve"> alkoholowej kształtuje się około 14 roku życia</w:t>
      </w:r>
      <w:r w:rsidR="00222074">
        <w:rPr>
          <w:rFonts w:ascii="Times New Roman" w:eastAsia="Times New Roman" w:hAnsi="Times New Roman" w:cs="Times New Roman"/>
          <w:sz w:val="24"/>
          <w:szCs w:val="24"/>
          <w:lang w:eastAsia="ar-SA"/>
        </w:rPr>
        <w:t>;</w:t>
      </w:r>
    </w:p>
    <w:p w:rsidR="00985638" w:rsidRDefault="00985638" w:rsidP="00E66B9F">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4) większość młodych ludzi nie upija się alkoholem do utarty kontroli nad własnym zachowanie- zazwyczaj są to nieliczne osoby</w:t>
      </w:r>
      <w:r w:rsidR="00222074">
        <w:rPr>
          <w:rFonts w:ascii="Times New Roman" w:eastAsia="Times New Roman" w:hAnsi="Times New Roman" w:cs="Times New Roman"/>
          <w:sz w:val="24"/>
          <w:szCs w:val="24"/>
          <w:lang w:eastAsia="ar-SA"/>
        </w:rPr>
        <w:t>;</w:t>
      </w:r>
    </w:p>
    <w:p w:rsidR="00985638" w:rsidRDefault="00985638" w:rsidP="00E66B9F">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5) częstotliwość spożywania alkoholu przez młodzież określana jest jako okazjonalne, weekendowe picie w towarzystwie znajomych</w:t>
      </w:r>
      <w:r w:rsidR="00222074">
        <w:rPr>
          <w:rFonts w:ascii="Times New Roman" w:eastAsia="Times New Roman" w:hAnsi="Times New Roman" w:cs="Times New Roman"/>
          <w:sz w:val="24"/>
          <w:szCs w:val="24"/>
          <w:lang w:eastAsia="ar-SA"/>
        </w:rPr>
        <w:t>;</w:t>
      </w:r>
    </w:p>
    <w:p w:rsidR="005A4612" w:rsidRPr="00E66B9F" w:rsidRDefault="005A4612" w:rsidP="00E66B9F">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6) większość badanych posiada wiedzę w zakresie szkodliwości alkoholu na organizm.</w:t>
      </w:r>
    </w:p>
    <w:p w:rsidR="0046252B" w:rsidRPr="00F715FB" w:rsidRDefault="0046252B" w:rsidP="0046252B">
      <w:pPr>
        <w:suppressAutoHyphens/>
        <w:spacing w:after="0"/>
        <w:jc w:val="both"/>
        <w:rPr>
          <w:rFonts w:ascii="Times New Roman" w:eastAsia="Times New Roman" w:hAnsi="Times New Roman" w:cs="Times New Roman"/>
          <w:b/>
          <w:sz w:val="24"/>
          <w:szCs w:val="24"/>
          <w:lang w:eastAsia="ar-SA"/>
        </w:rPr>
      </w:pPr>
      <w:r w:rsidRPr="00A01D4E">
        <w:rPr>
          <w:rFonts w:ascii="Times New Roman" w:eastAsia="Times New Roman" w:hAnsi="Times New Roman" w:cs="Times New Roman"/>
          <w:b/>
          <w:sz w:val="24"/>
          <w:szCs w:val="24"/>
          <w:lang w:eastAsia="ar-SA"/>
        </w:rPr>
        <w:t>Pun</w:t>
      </w:r>
      <w:r w:rsidR="00F715FB">
        <w:rPr>
          <w:rFonts w:ascii="Times New Roman" w:eastAsia="Times New Roman" w:hAnsi="Times New Roman" w:cs="Times New Roman"/>
          <w:b/>
          <w:sz w:val="24"/>
          <w:szCs w:val="24"/>
          <w:lang w:eastAsia="ar-SA"/>
        </w:rPr>
        <w:t>kt konsultacyjny ds. uzależnień</w:t>
      </w:r>
    </w:p>
    <w:p w:rsidR="0046252B" w:rsidRPr="00A01D4E" w:rsidRDefault="0046252B" w:rsidP="00BD6458">
      <w:pPr>
        <w:suppressAutoHyphens/>
        <w:spacing w:after="0"/>
        <w:ind w:firstLine="708"/>
        <w:jc w:val="both"/>
        <w:rPr>
          <w:rFonts w:ascii="Times New Roman" w:eastAsia="Times New Roman" w:hAnsi="Times New Roman" w:cs="Times New Roman"/>
          <w:sz w:val="24"/>
          <w:szCs w:val="24"/>
          <w:lang w:eastAsia="ar-SA"/>
        </w:rPr>
      </w:pPr>
      <w:r w:rsidRPr="00A01D4E">
        <w:rPr>
          <w:rFonts w:ascii="Times New Roman" w:eastAsia="Times New Roman" w:hAnsi="Times New Roman" w:cs="Times New Roman"/>
          <w:sz w:val="24"/>
          <w:szCs w:val="24"/>
          <w:lang w:eastAsia="ar-SA"/>
        </w:rPr>
        <w:t xml:space="preserve">W Polsce działa ponad 2000 punktów konsultacyjnych </w:t>
      </w:r>
      <w:r w:rsidR="00F715FB">
        <w:rPr>
          <w:rFonts w:ascii="Times New Roman" w:hAnsi="Times New Roman" w:cs="Times New Roman"/>
          <w:iCs/>
          <w:sz w:val="24"/>
          <w:szCs w:val="24"/>
        </w:rPr>
        <w:t>(źródło: Rekomendacje PARPA 2018</w:t>
      </w:r>
      <w:r w:rsidRPr="00A01D4E">
        <w:rPr>
          <w:rFonts w:ascii="Times New Roman" w:hAnsi="Times New Roman" w:cs="Times New Roman"/>
          <w:iCs/>
          <w:sz w:val="24"/>
          <w:szCs w:val="24"/>
        </w:rPr>
        <w:t>)</w:t>
      </w:r>
      <w:r w:rsidRPr="00A01D4E">
        <w:rPr>
          <w:rFonts w:ascii="Times New Roman" w:hAnsi="Times New Roman" w:cs="Times New Roman"/>
          <w:iCs/>
          <w:sz w:val="20"/>
          <w:szCs w:val="20"/>
        </w:rPr>
        <w:t xml:space="preserve"> </w:t>
      </w:r>
      <w:r w:rsidRPr="00A01D4E">
        <w:rPr>
          <w:rFonts w:ascii="Times New Roman" w:eastAsia="Times New Roman" w:hAnsi="Times New Roman" w:cs="Times New Roman"/>
          <w:sz w:val="24"/>
          <w:szCs w:val="24"/>
          <w:lang w:eastAsia="ar-SA"/>
        </w:rPr>
        <w:t xml:space="preserve"> które udzielają pomocy osobom uzależnionym i członkom rodzin z problemem uzależnień.</w:t>
      </w:r>
    </w:p>
    <w:p w:rsidR="0046252B" w:rsidRPr="00A01D4E" w:rsidRDefault="00F715FB" w:rsidP="0046252B">
      <w:pPr>
        <w:suppressAutoHyphens/>
        <w:spacing w:after="0"/>
        <w:jc w:val="both"/>
        <w:rPr>
          <w:rFonts w:ascii="Times New Roman" w:hAnsi="Times New Roman" w:cs="Times New Roman"/>
          <w:sz w:val="24"/>
          <w:szCs w:val="24"/>
        </w:rPr>
      </w:pPr>
      <w:r>
        <w:rPr>
          <w:rFonts w:ascii="Times New Roman" w:hAnsi="Times New Roman" w:cs="Times New Roman"/>
          <w:sz w:val="24"/>
          <w:szCs w:val="24"/>
        </w:rPr>
        <w:lastRenderedPageBreak/>
        <w:t>W 2016 r. w</w:t>
      </w:r>
      <w:r w:rsidR="0046252B" w:rsidRPr="00A01D4E">
        <w:rPr>
          <w:rFonts w:ascii="Times New Roman" w:hAnsi="Times New Roman" w:cs="Times New Roman"/>
          <w:sz w:val="24"/>
          <w:szCs w:val="24"/>
        </w:rPr>
        <w:t xml:space="preserve"> </w:t>
      </w:r>
      <w:r>
        <w:rPr>
          <w:rFonts w:ascii="Times New Roman" w:hAnsi="Times New Roman" w:cs="Times New Roman"/>
          <w:sz w:val="24"/>
          <w:szCs w:val="24"/>
        </w:rPr>
        <w:t>Punkcie konsultacyjnym</w:t>
      </w:r>
      <w:r w:rsidR="0046252B" w:rsidRPr="00A01D4E">
        <w:rPr>
          <w:rFonts w:ascii="Times New Roman" w:hAnsi="Times New Roman" w:cs="Times New Roman"/>
          <w:sz w:val="24"/>
          <w:szCs w:val="24"/>
        </w:rPr>
        <w:t xml:space="preserve"> w  Siemiatyczach </w:t>
      </w:r>
      <w:r>
        <w:rPr>
          <w:rFonts w:ascii="Times New Roman" w:hAnsi="Times New Roman" w:cs="Times New Roman"/>
          <w:sz w:val="24"/>
          <w:szCs w:val="24"/>
        </w:rPr>
        <w:t xml:space="preserve">odbyło się 112 konsultacji prowadzonych przez </w:t>
      </w:r>
      <w:r w:rsidRPr="00A01D4E">
        <w:rPr>
          <w:rFonts w:ascii="Times New Roman" w:hAnsi="Times New Roman" w:cs="Times New Roman"/>
          <w:sz w:val="24"/>
        </w:rPr>
        <w:t>Pełnomocnika ds. profilaktyki i przeciwdziałania uzależnieniom</w:t>
      </w:r>
      <w:r>
        <w:rPr>
          <w:rFonts w:ascii="Times New Roman" w:hAnsi="Times New Roman" w:cs="Times New Roman"/>
          <w:sz w:val="24"/>
        </w:rPr>
        <w:t xml:space="preserve">. Ponadto 4 razy w miesiącu prowadzone są spotkania </w:t>
      </w:r>
      <w:r w:rsidRPr="00A01D4E">
        <w:rPr>
          <w:rFonts w:ascii="Times New Roman" w:hAnsi="Times New Roman" w:cs="Times New Roman"/>
          <w:sz w:val="24"/>
        </w:rPr>
        <w:t xml:space="preserve">rehabilitacyjne z </w:t>
      </w:r>
      <w:r>
        <w:rPr>
          <w:rFonts w:ascii="Times New Roman" w:hAnsi="Times New Roman" w:cs="Times New Roman"/>
          <w:sz w:val="24"/>
        </w:rPr>
        <w:t xml:space="preserve">certyfikowanym </w:t>
      </w:r>
      <w:r w:rsidRPr="00A01D4E">
        <w:rPr>
          <w:rFonts w:ascii="Times New Roman" w:hAnsi="Times New Roman" w:cs="Times New Roman"/>
          <w:sz w:val="24"/>
        </w:rPr>
        <w:t>terapeutą uzależnień</w:t>
      </w:r>
      <w:r>
        <w:rPr>
          <w:rFonts w:ascii="Times New Roman" w:hAnsi="Times New Roman" w:cs="Times New Roman"/>
          <w:sz w:val="24"/>
        </w:rPr>
        <w:t xml:space="preserve"> (spotkania indywidualne oraz rodzinne)</w:t>
      </w:r>
      <w:r w:rsidR="00DA5A42">
        <w:rPr>
          <w:rFonts w:ascii="Times New Roman" w:hAnsi="Times New Roman" w:cs="Times New Roman"/>
          <w:sz w:val="24"/>
        </w:rPr>
        <w:t>. Do 17 listopada 2017 r. odbyło się 145 spotkań (z czego 27 rodzinn</w:t>
      </w:r>
      <w:r w:rsidR="00BD6458">
        <w:rPr>
          <w:rFonts w:ascii="Times New Roman" w:hAnsi="Times New Roman" w:cs="Times New Roman"/>
          <w:sz w:val="24"/>
        </w:rPr>
        <w:t>ych tj.</w:t>
      </w:r>
      <w:r w:rsidR="00DA5A42">
        <w:rPr>
          <w:rFonts w:ascii="Times New Roman" w:hAnsi="Times New Roman" w:cs="Times New Roman"/>
          <w:sz w:val="24"/>
        </w:rPr>
        <w:t xml:space="preserve"> rodziców i dzieci lub małżeństw). </w:t>
      </w:r>
      <w:r w:rsidR="0046252B" w:rsidRPr="00A01D4E">
        <w:rPr>
          <w:rFonts w:ascii="Times New Roman" w:hAnsi="Times New Roman" w:cs="Times New Roman"/>
          <w:sz w:val="24"/>
          <w:szCs w:val="24"/>
        </w:rPr>
        <w:t>Klientam</w:t>
      </w:r>
      <w:r w:rsidR="00FF1BAE" w:rsidRPr="00A01D4E">
        <w:rPr>
          <w:rFonts w:ascii="Times New Roman" w:hAnsi="Times New Roman" w:cs="Times New Roman"/>
          <w:sz w:val="24"/>
          <w:szCs w:val="24"/>
        </w:rPr>
        <w:t>i były głównie</w:t>
      </w:r>
      <w:r w:rsidR="0046252B" w:rsidRPr="00A01D4E">
        <w:rPr>
          <w:rFonts w:ascii="Times New Roman" w:hAnsi="Times New Roman" w:cs="Times New Roman"/>
          <w:sz w:val="24"/>
          <w:szCs w:val="24"/>
        </w:rPr>
        <w:t xml:space="preserve"> osoby sięgające po narkotyki, alkohol – osoby niepełnoletnie oraz uzależnieni behawioralnie.</w:t>
      </w:r>
      <w:r w:rsidR="00904184">
        <w:rPr>
          <w:rFonts w:ascii="Times New Roman" w:hAnsi="Times New Roman" w:cs="Times New Roman"/>
          <w:sz w:val="24"/>
          <w:szCs w:val="24"/>
        </w:rPr>
        <w:t xml:space="preserve"> Ponadto ze spotkań korzystali</w:t>
      </w:r>
      <w:r w:rsidR="00DA5A42">
        <w:rPr>
          <w:rFonts w:ascii="Times New Roman" w:hAnsi="Times New Roman" w:cs="Times New Roman"/>
          <w:sz w:val="24"/>
          <w:szCs w:val="24"/>
        </w:rPr>
        <w:t xml:space="preserve"> także członkowie rodzin</w:t>
      </w:r>
      <w:r w:rsidR="0046252B" w:rsidRPr="00A01D4E">
        <w:rPr>
          <w:rFonts w:ascii="Times New Roman" w:hAnsi="Times New Roman" w:cs="Times New Roman"/>
          <w:sz w:val="24"/>
          <w:szCs w:val="24"/>
        </w:rPr>
        <w:t xml:space="preserve"> żyjący z uzależnionymi, którzy uczęszczali na spotkania indywidualne wspierające.</w:t>
      </w:r>
    </w:p>
    <w:p w:rsidR="0046252B" w:rsidRPr="00A01D4E" w:rsidRDefault="0046252B" w:rsidP="0046252B">
      <w:pPr>
        <w:suppressAutoHyphens/>
        <w:spacing w:after="0"/>
        <w:jc w:val="both"/>
        <w:rPr>
          <w:rFonts w:ascii="Times New Roman" w:hAnsi="Times New Roman" w:cs="Times New Roman"/>
          <w:sz w:val="24"/>
          <w:szCs w:val="24"/>
        </w:rPr>
      </w:pPr>
    </w:p>
    <w:p w:rsidR="0046252B" w:rsidRPr="00A01D4E" w:rsidRDefault="0046252B" w:rsidP="0046252B">
      <w:pPr>
        <w:jc w:val="both"/>
        <w:rPr>
          <w:rFonts w:ascii="Times New Roman" w:eastAsia="Times New Roman" w:hAnsi="Times New Roman" w:cs="Times New Roman"/>
          <w:b/>
          <w:sz w:val="24"/>
          <w:szCs w:val="24"/>
          <w:lang w:eastAsia="pl-PL"/>
        </w:rPr>
      </w:pPr>
      <w:r w:rsidRPr="00A01D4E">
        <w:rPr>
          <w:rFonts w:ascii="Times New Roman" w:eastAsia="Times New Roman" w:hAnsi="Times New Roman" w:cs="Times New Roman"/>
          <w:b/>
          <w:sz w:val="24"/>
          <w:szCs w:val="24"/>
          <w:lang w:eastAsia="pl-PL"/>
        </w:rPr>
        <w:t>Miejska Komisja Rozwiązywania Problemów Alkoholowych  w Siemiatyczach</w:t>
      </w:r>
    </w:p>
    <w:p w:rsidR="0046252B" w:rsidRPr="00A01D4E" w:rsidRDefault="0046252B" w:rsidP="0046252B">
      <w:pPr>
        <w:jc w:val="both"/>
        <w:rPr>
          <w:rFonts w:ascii="Times New Roman" w:eastAsia="Times New Roman" w:hAnsi="Times New Roman" w:cs="Times New Roman"/>
          <w:sz w:val="24"/>
          <w:szCs w:val="24"/>
          <w:lang w:eastAsia="ar-SA"/>
        </w:rPr>
      </w:pPr>
      <w:r w:rsidRPr="00A01D4E">
        <w:rPr>
          <w:rFonts w:ascii="Times New Roman" w:eastAsia="Times New Roman" w:hAnsi="Times New Roman" w:cs="Times New Roman"/>
          <w:spacing w:val="-4"/>
          <w:sz w:val="24"/>
          <w:szCs w:val="24"/>
          <w:lang w:eastAsia="ar-SA"/>
        </w:rPr>
        <w:t>Miejska Komisja Rozwiązywania Problemów Alkoholowych w Siemiatyczach</w:t>
      </w:r>
      <w:r w:rsidRPr="00A01D4E">
        <w:rPr>
          <w:rFonts w:ascii="Times New Roman" w:eastAsia="Times New Roman" w:hAnsi="Times New Roman" w:cs="Times New Roman"/>
          <w:sz w:val="24"/>
          <w:szCs w:val="24"/>
          <w:lang w:eastAsia="ar-SA"/>
        </w:rPr>
        <w:t xml:space="preserve"> została powołana Zarządzeniem 97/11 Burmistrza Miasta Siemiatycze  z dnia 2 sierpnia 2011 r. </w:t>
      </w:r>
      <w:r w:rsidR="000D26B6" w:rsidRPr="00A01D4E">
        <w:rPr>
          <w:rFonts w:ascii="Times New Roman" w:eastAsia="Times New Roman" w:hAnsi="Times New Roman" w:cs="Times New Roman"/>
          <w:sz w:val="24"/>
          <w:szCs w:val="24"/>
          <w:lang w:eastAsia="ar-SA"/>
        </w:rPr>
        <w:t xml:space="preserve">na podstawie </w:t>
      </w:r>
      <w:r w:rsidRPr="00A01D4E">
        <w:rPr>
          <w:rFonts w:ascii="Times New Roman" w:eastAsia="Times New Roman" w:hAnsi="Times New Roman" w:cs="Times New Roman"/>
          <w:sz w:val="24"/>
          <w:szCs w:val="24"/>
          <w:lang w:eastAsia="ar-SA"/>
        </w:rPr>
        <w:t xml:space="preserve"> art. 4¹ ust.</w:t>
      </w:r>
      <w:r w:rsidR="000D26B6" w:rsidRPr="00A01D4E">
        <w:rPr>
          <w:rFonts w:ascii="Times New Roman" w:eastAsia="Times New Roman" w:hAnsi="Times New Roman" w:cs="Times New Roman"/>
          <w:sz w:val="24"/>
          <w:szCs w:val="24"/>
          <w:lang w:eastAsia="ar-SA"/>
        </w:rPr>
        <w:t xml:space="preserve"> </w:t>
      </w:r>
      <w:r w:rsidRPr="00A01D4E">
        <w:rPr>
          <w:rFonts w:ascii="Times New Roman" w:eastAsia="Times New Roman" w:hAnsi="Times New Roman" w:cs="Times New Roman"/>
          <w:sz w:val="24"/>
          <w:szCs w:val="24"/>
          <w:lang w:eastAsia="ar-SA"/>
        </w:rPr>
        <w:t xml:space="preserve">3 ustawy </w:t>
      </w:r>
      <w:r w:rsidR="000D26B6" w:rsidRPr="00A01D4E">
        <w:rPr>
          <w:rFonts w:ascii="Times New Roman" w:eastAsia="Times New Roman" w:hAnsi="Times New Roman" w:cs="Times New Roman"/>
          <w:sz w:val="24"/>
          <w:szCs w:val="24"/>
          <w:lang w:eastAsia="ar-SA"/>
        </w:rPr>
        <w:t xml:space="preserve">z dnia 26 października 1982 r. </w:t>
      </w:r>
      <w:r w:rsidRPr="00A01D4E">
        <w:rPr>
          <w:rFonts w:ascii="Times New Roman" w:eastAsia="Times New Roman" w:hAnsi="Times New Roman" w:cs="Times New Roman"/>
          <w:sz w:val="24"/>
          <w:szCs w:val="24"/>
          <w:lang w:eastAsia="ar-SA"/>
        </w:rPr>
        <w:t>o wychowaniu w trzeźwości i przeciwdziałaniu alkoholizmowi.</w:t>
      </w:r>
      <w:r w:rsidR="00466F85">
        <w:rPr>
          <w:rFonts w:ascii="Times New Roman" w:eastAsia="Times New Roman" w:hAnsi="Times New Roman" w:cs="Times New Roman"/>
          <w:sz w:val="24"/>
          <w:szCs w:val="24"/>
          <w:lang w:eastAsia="ar-SA"/>
        </w:rPr>
        <w:t xml:space="preserve"> W </w:t>
      </w:r>
      <w:r w:rsidR="00D730E7">
        <w:rPr>
          <w:rFonts w:ascii="Times New Roman" w:eastAsia="Times New Roman" w:hAnsi="Times New Roman" w:cs="Times New Roman"/>
          <w:sz w:val="24"/>
          <w:szCs w:val="24"/>
          <w:lang w:eastAsia="ar-SA"/>
        </w:rPr>
        <w:t>2017 r. komisja skierowała 81 zaproszeń na posiedzenia komisji w stosunku do osób podejrzewanych o nadużywanie alkoholu.</w:t>
      </w:r>
    </w:p>
    <w:p w:rsidR="0046252B" w:rsidRPr="00A01D4E" w:rsidRDefault="0046252B" w:rsidP="0046252B">
      <w:pPr>
        <w:jc w:val="both"/>
        <w:rPr>
          <w:rFonts w:ascii="Times New Roman" w:eastAsia="Times New Roman" w:hAnsi="Times New Roman" w:cs="Times New Roman"/>
          <w:spacing w:val="-2"/>
          <w:sz w:val="24"/>
          <w:szCs w:val="24"/>
          <w:lang w:eastAsia="ar-SA"/>
        </w:rPr>
      </w:pPr>
      <w:r w:rsidRPr="00A01D4E">
        <w:rPr>
          <w:rFonts w:ascii="Times New Roman" w:eastAsia="Times New Roman" w:hAnsi="Times New Roman" w:cs="Times New Roman"/>
          <w:sz w:val="24"/>
          <w:szCs w:val="24"/>
          <w:lang w:eastAsia="ar-SA"/>
        </w:rPr>
        <w:t xml:space="preserve">Zgodnie z art. 4¹ ust. 4 wspomnianej ustawy w skład Miejskiej Komisji Rozwiązywania Problemów Alkoholowych wchodzą osoby </w:t>
      </w:r>
      <w:r w:rsidRPr="00A01D4E">
        <w:rPr>
          <w:rFonts w:ascii="Times New Roman" w:eastAsia="Times New Roman" w:hAnsi="Times New Roman" w:cs="Times New Roman"/>
          <w:spacing w:val="-2"/>
          <w:sz w:val="24"/>
          <w:szCs w:val="24"/>
          <w:lang w:eastAsia="ar-SA"/>
        </w:rPr>
        <w:t xml:space="preserve">przeszkolone w zakresie profilaktyki </w:t>
      </w:r>
      <w:r w:rsidRPr="00A01D4E">
        <w:rPr>
          <w:rFonts w:ascii="Times New Roman" w:eastAsia="Times New Roman" w:hAnsi="Times New Roman" w:cs="Times New Roman"/>
          <w:spacing w:val="-2"/>
          <w:sz w:val="24"/>
          <w:szCs w:val="24"/>
          <w:lang w:eastAsia="ar-SA"/>
        </w:rPr>
        <w:br/>
        <w:t>i rozwiązywania problemów alkoholowych.</w:t>
      </w:r>
    </w:p>
    <w:p w:rsidR="00207452" w:rsidRDefault="0046252B" w:rsidP="0046252B">
      <w:pPr>
        <w:jc w:val="both"/>
        <w:rPr>
          <w:rFonts w:ascii="Times New Roman" w:eastAsia="Times New Roman" w:hAnsi="Times New Roman" w:cs="Times New Roman"/>
          <w:sz w:val="24"/>
          <w:szCs w:val="24"/>
          <w:lang w:eastAsia="ar-SA"/>
        </w:rPr>
      </w:pPr>
      <w:r w:rsidRPr="00A01D4E">
        <w:rPr>
          <w:rFonts w:ascii="Times New Roman" w:eastAsia="Times New Roman" w:hAnsi="Times New Roman" w:cs="Times New Roman"/>
          <w:sz w:val="24"/>
          <w:szCs w:val="24"/>
          <w:lang w:eastAsia="ar-SA"/>
        </w:rPr>
        <w:t>Komisja ma swoją siedzibę  przy ul. Legionów Piłsudskiego 1 i zbiera się na swoich posiedzeniach dwa razy w miesiącu</w:t>
      </w:r>
      <w:r w:rsidR="00207452">
        <w:rPr>
          <w:rFonts w:ascii="Times New Roman" w:eastAsia="Times New Roman" w:hAnsi="Times New Roman" w:cs="Times New Roman"/>
          <w:sz w:val="24"/>
          <w:szCs w:val="24"/>
          <w:lang w:eastAsia="ar-SA"/>
        </w:rPr>
        <w:t xml:space="preserve">. </w:t>
      </w:r>
      <w:r w:rsidR="00466F85">
        <w:rPr>
          <w:rFonts w:ascii="Times New Roman" w:eastAsia="Times New Roman" w:hAnsi="Times New Roman" w:cs="Times New Roman"/>
          <w:sz w:val="24"/>
          <w:szCs w:val="24"/>
          <w:lang w:eastAsia="ar-SA"/>
        </w:rPr>
        <w:t>Komisja realizuje następujące zadania</w:t>
      </w:r>
      <w:r w:rsidR="00207452">
        <w:rPr>
          <w:rFonts w:ascii="Times New Roman" w:eastAsia="Times New Roman" w:hAnsi="Times New Roman" w:cs="Times New Roman"/>
          <w:sz w:val="24"/>
          <w:szCs w:val="24"/>
          <w:lang w:eastAsia="ar-SA"/>
        </w:rPr>
        <w:t>:</w:t>
      </w:r>
    </w:p>
    <w:p w:rsidR="00207452" w:rsidRDefault="00207452" w:rsidP="0046252B">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w:t>
      </w:r>
      <w:r w:rsidR="00D674AF">
        <w:rPr>
          <w:rFonts w:ascii="Times New Roman" w:eastAsia="Times New Roman" w:hAnsi="Times New Roman" w:cs="Times New Roman"/>
          <w:sz w:val="24"/>
          <w:szCs w:val="24"/>
          <w:lang w:eastAsia="ar-SA"/>
        </w:rPr>
        <w:t xml:space="preserve"> </w:t>
      </w:r>
      <w:r w:rsidRPr="00207452">
        <w:rPr>
          <w:rFonts w:ascii="Times New Roman" w:eastAsia="Times New Roman" w:hAnsi="Times New Roman" w:cs="Times New Roman"/>
          <w:sz w:val="24"/>
          <w:szCs w:val="24"/>
          <w:lang w:eastAsia="ar-SA"/>
        </w:rPr>
        <w:t>motywowanie osób uzależnionych od alkoholu do podjęcia dobrowolnego leczenia odwykowego lub w przypadku odmowy - podejmowanie czynności zmierzających do orzeczenia wobec osoby uzależnionej od alkoholu obowiązku poddania się leczeniu</w:t>
      </w:r>
      <w:r>
        <w:rPr>
          <w:rFonts w:ascii="Times New Roman" w:eastAsia="Times New Roman" w:hAnsi="Times New Roman" w:cs="Times New Roman"/>
          <w:sz w:val="24"/>
          <w:szCs w:val="24"/>
          <w:lang w:eastAsia="ar-SA"/>
        </w:rPr>
        <w:t>,</w:t>
      </w:r>
    </w:p>
    <w:p w:rsidR="00207452" w:rsidRDefault="00207452" w:rsidP="00207452">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207452">
        <w:rPr>
          <w:rFonts w:ascii="Times New Roman" w:eastAsia="Times New Roman" w:hAnsi="Times New Roman" w:cs="Times New Roman"/>
          <w:sz w:val="24"/>
          <w:szCs w:val="24"/>
          <w:lang w:eastAsia="ar-SA"/>
        </w:rPr>
        <w:t>prowadzenie kontroli przestrzegania</w:t>
      </w:r>
      <w:r>
        <w:rPr>
          <w:rFonts w:ascii="Times New Roman" w:eastAsia="Times New Roman" w:hAnsi="Times New Roman" w:cs="Times New Roman"/>
          <w:sz w:val="24"/>
          <w:szCs w:val="24"/>
          <w:lang w:eastAsia="ar-SA"/>
        </w:rPr>
        <w:t xml:space="preserve"> warunków sprzedaży, podawania </w:t>
      </w:r>
      <w:r w:rsidRPr="00207452">
        <w:rPr>
          <w:rFonts w:ascii="Times New Roman" w:eastAsia="Times New Roman" w:hAnsi="Times New Roman" w:cs="Times New Roman"/>
          <w:sz w:val="24"/>
          <w:szCs w:val="24"/>
          <w:lang w:eastAsia="ar-SA"/>
        </w:rPr>
        <w:t>i spożywania oraz reklamy napojów alkoholowych w sklepach i lokalach gastronomicznych na terenie miasta</w:t>
      </w:r>
      <w:r w:rsidR="00466F85">
        <w:rPr>
          <w:rFonts w:ascii="Times New Roman" w:eastAsia="Times New Roman" w:hAnsi="Times New Roman" w:cs="Times New Roman"/>
          <w:sz w:val="24"/>
          <w:szCs w:val="24"/>
          <w:lang w:eastAsia="ar-SA"/>
        </w:rPr>
        <w:t>,</w:t>
      </w:r>
    </w:p>
    <w:p w:rsidR="00207452" w:rsidRDefault="00207452" w:rsidP="00314994">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207452">
        <w:rPr>
          <w:rFonts w:ascii="Times New Roman" w:eastAsia="Times New Roman" w:hAnsi="Times New Roman" w:cs="Times New Roman"/>
          <w:sz w:val="24"/>
          <w:szCs w:val="24"/>
          <w:lang w:eastAsia="ar-SA"/>
        </w:rPr>
        <w:t>wydawanie opinii o zgodności lokalizacji punktu sprzedaży z zasadami usytuowania na terenie miasta miejsc sprzedaży i podawania napojów alkoholowych oraz limitem tych</w:t>
      </w:r>
      <w:r>
        <w:rPr>
          <w:rFonts w:ascii="Times New Roman" w:eastAsia="Times New Roman" w:hAnsi="Times New Roman" w:cs="Times New Roman"/>
          <w:sz w:val="24"/>
          <w:szCs w:val="24"/>
          <w:lang w:eastAsia="ar-SA"/>
        </w:rPr>
        <w:t xml:space="preserve"> punktów określonych w stosownych uchwałach</w:t>
      </w:r>
      <w:r w:rsidRPr="00207452">
        <w:rPr>
          <w:rFonts w:ascii="Times New Roman" w:eastAsia="Times New Roman" w:hAnsi="Times New Roman" w:cs="Times New Roman"/>
          <w:sz w:val="24"/>
          <w:szCs w:val="24"/>
          <w:lang w:eastAsia="ar-SA"/>
        </w:rPr>
        <w:t xml:space="preserve"> Rady Miejskiej w Siemiatyczach</w:t>
      </w:r>
      <w:r w:rsidR="00466F85">
        <w:rPr>
          <w:rFonts w:ascii="Times New Roman" w:eastAsia="Times New Roman" w:hAnsi="Times New Roman" w:cs="Times New Roman"/>
          <w:sz w:val="24"/>
          <w:szCs w:val="24"/>
          <w:lang w:eastAsia="ar-SA"/>
        </w:rPr>
        <w:t>,</w:t>
      </w:r>
    </w:p>
    <w:p w:rsidR="00466F85" w:rsidRDefault="00466F85" w:rsidP="00314994">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8E1FCE">
        <w:rPr>
          <w:rFonts w:ascii="Times New Roman" w:eastAsia="Times New Roman" w:hAnsi="Times New Roman" w:cs="Times New Roman"/>
          <w:sz w:val="24"/>
          <w:szCs w:val="24"/>
          <w:lang w:eastAsia="ar-SA"/>
        </w:rPr>
        <w:t>w</w:t>
      </w:r>
      <w:r w:rsidR="00D730E7">
        <w:rPr>
          <w:rFonts w:ascii="Times New Roman" w:eastAsia="Times New Roman" w:hAnsi="Times New Roman" w:cs="Times New Roman"/>
          <w:sz w:val="24"/>
          <w:szCs w:val="24"/>
          <w:lang w:eastAsia="ar-SA"/>
        </w:rPr>
        <w:t>drażanie procedury „Niebieskiej karty” oraz podejmowanie działań określonych w § 11  pkt 1-3 i 5 określone w Rozporządzeniu Rady Ministrów z dnia 13 września 2011 r. w sprawie procedury „Niebieskie Karty” oraz wzorów formularzy „Niebieska Karta” (</w:t>
      </w:r>
      <w:r w:rsidR="00D730E7" w:rsidRPr="00D730E7">
        <w:rPr>
          <w:rFonts w:ascii="Times New Roman" w:eastAsia="Times New Roman" w:hAnsi="Times New Roman" w:cs="Times New Roman"/>
          <w:sz w:val="24"/>
          <w:szCs w:val="24"/>
          <w:lang w:eastAsia="ar-SA"/>
        </w:rPr>
        <w:t>Dz. U. Nr 209, poz. 1245</w:t>
      </w:r>
      <w:r w:rsidR="00D730E7">
        <w:rPr>
          <w:rFonts w:ascii="Times New Roman" w:eastAsia="Times New Roman" w:hAnsi="Times New Roman" w:cs="Times New Roman"/>
          <w:sz w:val="24"/>
          <w:szCs w:val="24"/>
          <w:lang w:eastAsia="ar-SA"/>
        </w:rPr>
        <w:t>)</w:t>
      </w:r>
    </w:p>
    <w:p w:rsidR="00C674B1" w:rsidRDefault="00C674B1" w:rsidP="00C674B1">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C674B1">
        <w:rPr>
          <w:rFonts w:ascii="Times New Roman" w:eastAsia="Times New Roman" w:hAnsi="Times New Roman" w:cs="Times New Roman"/>
          <w:sz w:val="24"/>
          <w:szCs w:val="24"/>
          <w:lang w:eastAsia="ar-SA"/>
        </w:rPr>
        <w:t xml:space="preserve">współdziałanie z instytucjami i </w:t>
      </w:r>
      <w:r w:rsidR="00595E74">
        <w:rPr>
          <w:rFonts w:ascii="Times New Roman" w:eastAsia="Times New Roman" w:hAnsi="Times New Roman" w:cs="Times New Roman"/>
          <w:sz w:val="24"/>
          <w:szCs w:val="24"/>
          <w:lang w:eastAsia="ar-SA"/>
        </w:rPr>
        <w:t>podmiotami</w:t>
      </w:r>
      <w:r w:rsidRPr="00C674B1">
        <w:rPr>
          <w:rFonts w:ascii="Times New Roman" w:eastAsia="Times New Roman" w:hAnsi="Times New Roman" w:cs="Times New Roman"/>
          <w:sz w:val="24"/>
          <w:szCs w:val="24"/>
          <w:lang w:eastAsia="ar-SA"/>
        </w:rPr>
        <w:t xml:space="preserve"> zajmującymi się rozwiązywaniem problemów alkoholowych w mieście.</w:t>
      </w:r>
    </w:p>
    <w:p w:rsidR="0046252B" w:rsidRPr="00A01D4E" w:rsidRDefault="0046252B" w:rsidP="00314994">
      <w:pPr>
        <w:jc w:val="both"/>
        <w:rPr>
          <w:rFonts w:ascii="Times New Roman" w:eastAsia="Times New Roman" w:hAnsi="Times New Roman" w:cs="Times New Roman"/>
          <w:sz w:val="24"/>
          <w:szCs w:val="24"/>
          <w:lang w:eastAsia="ar-SA"/>
        </w:rPr>
      </w:pPr>
      <w:r w:rsidRPr="00A01D4E">
        <w:rPr>
          <w:rFonts w:ascii="Times New Roman" w:eastAsia="Times New Roman" w:hAnsi="Times New Roman" w:cs="Times New Roman"/>
          <w:sz w:val="24"/>
          <w:szCs w:val="24"/>
          <w:lang w:eastAsia="ar-SA"/>
        </w:rPr>
        <w:t>Członkom Miejskiej Komisji Rozwiązywania Problemów Alkoholowych za udział</w:t>
      </w:r>
      <w:r w:rsidRPr="00A01D4E">
        <w:rPr>
          <w:rFonts w:ascii="Times New Roman" w:eastAsia="Times New Roman" w:hAnsi="Times New Roman" w:cs="Times New Roman"/>
          <w:sz w:val="24"/>
          <w:szCs w:val="24"/>
          <w:lang w:eastAsia="ar-SA"/>
        </w:rPr>
        <w:br/>
        <w:t xml:space="preserve"> w pracach – posiedzeniach Komisji oraz za realizację czynności dodatkowych przysługuje</w:t>
      </w:r>
      <w:r w:rsidRPr="00A01D4E">
        <w:rPr>
          <w:rFonts w:ascii="Times New Roman" w:eastAsia="Times New Roman" w:hAnsi="Times New Roman" w:cs="Times New Roman"/>
          <w:spacing w:val="-8"/>
          <w:sz w:val="24"/>
          <w:szCs w:val="24"/>
          <w:lang w:eastAsia="ar-SA"/>
        </w:rPr>
        <w:t xml:space="preserve"> </w:t>
      </w:r>
      <w:r w:rsidRPr="00A01D4E">
        <w:rPr>
          <w:rFonts w:ascii="Times New Roman" w:eastAsia="Times New Roman" w:hAnsi="Times New Roman" w:cs="Times New Roman"/>
          <w:sz w:val="24"/>
          <w:szCs w:val="24"/>
          <w:lang w:eastAsia="ar-SA"/>
        </w:rPr>
        <w:t>w</w:t>
      </w:r>
      <w:r w:rsidR="00BF745F" w:rsidRPr="00A01D4E">
        <w:rPr>
          <w:rFonts w:ascii="Times New Roman" w:eastAsia="Times New Roman" w:hAnsi="Times New Roman" w:cs="Times New Roman"/>
          <w:sz w:val="24"/>
          <w:szCs w:val="24"/>
          <w:lang w:eastAsia="ar-SA"/>
        </w:rPr>
        <w:t>yna</w:t>
      </w:r>
      <w:r w:rsidR="00E32ECF">
        <w:rPr>
          <w:rFonts w:ascii="Times New Roman" w:eastAsia="Times New Roman" w:hAnsi="Times New Roman" w:cs="Times New Roman"/>
          <w:sz w:val="24"/>
          <w:szCs w:val="24"/>
          <w:lang w:eastAsia="ar-SA"/>
        </w:rPr>
        <w:t>grodzenie w wysokości 4</w:t>
      </w:r>
      <w:r w:rsidR="00BF745F" w:rsidRPr="00A01D4E">
        <w:rPr>
          <w:rFonts w:ascii="Times New Roman" w:eastAsia="Times New Roman" w:hAnsi="Times New Roman" w:cs="Times New Roman"/>
          <w:sz w:val="24"/>
          <w:szCs w:val="24"/>
          <w:lang w:eastAsia="ar-SA"/>
        </w:rPr>
        <w:t>50 zł</w:t>
      </w:r>
      <w:r w:rsidRPr="00A01D4E">
        <w:rPr>
          <w:rFonts w:ascii="Times New Roman" w:eastAsia="Times New Roman" w:hAnsi="Times New Roman" w:cs="Times New Roman"/>
          <w:sz w:val="24"/>
          <w:szCs w:val="24"/>
          <w:lang w:eastAsia="ar-SA"/>
        </w:rPr>
        <w:t xml:space="preserve"> miesięczne</w:t>
      </w:r>
      <w:r w:rsidR="00E32ECF">
        <w:rPr>
          <w:rFonts w:ascii="Times New Roman" w:eastAsia="Times New Roman" w:hAnsi="Times New Roman" w:cs="Times New Roman"/>
          <w:sz w:val="24"/>
          <w:szCs w:val="24"/>
          <w:lang w:eastAsia="ar-SA"/>
        </w:rPr>
        <w:t xml:space="preserve"> dla przewodniczącego oraz po 250 zł dla członków komisji</w:t>
      </w:r>
      <w:r w:rsidRPr="00A01D4E">
        <w:rPr>
          <w:rFonts w:ascii="Times New Roman" w:eastAsia="Times New Roman" w:hAnsi="Times New Roman" w:cs="Times New Roman"/>
          <w:sz w:val="24"/>
          <w:szCs w:val="24"/>
          <w:lang w:eastAsia="ar-SA"/>
        </w:rPr>
        <w:t>. Wynagrodzenie wypłacane jest na podst</w:t>
      </w:r>
      <w:r w:rsidR="00E32ECF">
        <w:rPr>
          <w:rFonts w:ascii="Times New Roman" w:eastAsia="Times New Roman" w:hAnsi="Times New Roman" w:cs="Times New Roman"/>
          <w:sz w:val="24"/>
          <w:szCs w:val="24"/>
          <w:lang w:eastAsia="ar-SA"/>
        </w:rPr>
        <w:t xml:space="preserve">awie imiennej listy obecności i </w:t>
      </w:r>
      <w:r w:rsidRPr="00A01D4E">
        <w:rPr>
          <w:rFonts w:ascii="Times New Roman" w:eastAsia="Times New Roman" w:hAnsi="Times New Roman" w:cs="Times New Roman"/>
          <w:sz w:val="24"/>
          <w:szCs w:val="24"/>
          <w:lang w:eastAsia="ar-SA"/>
        </w:rPr>
        <w:lastRenderedPageBreak/>
        <w:t>może ulec zmniejszeniu proporcj</w:t>
      </w:r>
      <w:r w:rsidR="00E32ECF">
        <w:rPr>
          <w:rFonts w:ascii="Times New Roman" w:eastAsia="Times New Roman" w:hAnsi="Times New Roman" w:cs="Times New Roman"/>
          <w:sz w:val="24"/>
          <w:szCs w:val="24"/>
          <w:lang w:eastAsia="ar-SA"/>
        </w:rPr>
        <w:t xml:space="preserve">onalnie do liczby nieobecności </w:t>
      </w:r>
      <w:r w:rsidRPr="00A01D4E">
        <w:rPr>
          <w:rFonts w:ascii="Times New Roman" w:eastAsia="Times New Roman" w:hAnsi="Times New Roman" w:cs="Times New Roman"/>
          <w:sz w:val="24"/>
          <w:szCs w:val="24"/>
          <w:lang w:eastAsia="ar-SA"/>
        </w:rPr>
        <w:t>w stosunku do liczby posiedzeń w danym miesiącu.</w:t>
      </w:r>
    </w:p>
    <w:p w:rsidR="008450F7" w:rsidRPr="00A01D4E" w:rsidRDefault="008450F7" w:rsidP="001F031D">
      <w:pPr>
        <w:jc w:val="both"/>
        <w:rPr>
          <w:rFonts w:ascii="Times New Roman" w:hAnsi="Times New Roman" w:cs="Times New Roman"/>
          <w:sz w:val="24"/>
          <w:szCs w:val="24"/>
        </w:rPr>
      </w:pPr>
    </w:p>
    <w:p w:rsidR="00C27134" w:rsidRDefault="00C27134" w:rsidP="00C27134">
      <w:pPr>
        <w:suppressAutoHyphens/>
        <w:spacing w:after="0" w:line="240" w:lineRule="auto"/>
        <w:jc w:val="both"/>
        <w:rPr>
          <w:rFonts w:ascii="Times New Roman" w:hAnsi="Times New Roman" w:cs="Times New Roman"/>
          <w:b/>
          <w:sz w:val="28"/>
          <w:szCs w:val="28"/>
          <w:u w:val="single"/>
        </w:rPr>
      </w:pPr>
      <w:r w:rsidRPr="00A01D4E">
        <w:rPr>
          <w:rFonts w:ascii="Times New Roman" w:hAnsi="Times New Roman" w:cs="Times New Roman"/>
          <w:b/>
          <w:sz w:val="28"/>
          <w:szCs w:val="28"/>
          <w:u w:val="single"/>
        </w:rPr>
        <w:t>ZADANIA</w:t>
      </w:r>
    </w:p>
    <w:p w:rsidR="00B942BE" w:rsidRDefault="00B942BE" w:rsidP="00066F4B">
      <w:pPr>
        <w:suppressAutoHyphens/>
        <w:spacing w:after="0"/>
        <w:ind w:firstLine="708"/>
        <w:jc w:val="both"/>
        <w:rPr>
          <w:rFonts w:ascii="Times New Roman" w:hAnsi="Times New Roman" w:cs="Times New Roman"/>
          <w:sz w:val="24"/>
          <w:szCs w:val="24"/>
        </w:rPr>
      </w:pPr>
      <w:r w:rsidRPr="00B942BE">
        <w:rPr>
          <w:rFonts w:ascii="Times New Roman" w:hAnsi="Times New Roman" w:cs="Times New Roman"/>
          <w:sz w:val="24"/>
          <w:szCs w:val="24"/>
        </w:rPr>
        <w:t xml:space="preserve">Wszystkie </w:t>
      </w:r>
      <w:r>
        <w:rPr>
          <w:rFonts w:ascii="Times New Roman" w:hAnsi="Times New Roman" w:cs="Times New Roman"/>
          <w:sz w:val="24"/>
          <w:szCs w:val="24"/>
        </w:rPr>
        <w:t>zadania proponowane poniże</w:t>
      </w:r>
      <w:r w:rsidR="001019CE">
        <w:rPr>
          <w:rFonts w:ascii="Times New Roman" w:hAnsi="Times New Roman" w:cs="Times New Roman"/>
          <w:sz w:val="24"/>
          <w:szCs w:val="24"/>
        </w:rPr>
        <w:t>j</w:t>
      </w:r>
      <w:r>
        <w:rPr>
          <w:rFonts w:ascii="Times New Roman" w:hAnsi="Times New Roman" w:cs="Times New Roman"/>
          <w:sz w:val="24"/>
          <w:szCs w:val="24"/>
        </w:rPr>
        <w:t xml:space="preserve"> spójne są z zagadnieniami zawartymi w Narodowym Programie Zdrowia na lata 2016 – 2020 i obejmują zagadnienia z obszaru promocji zdrowia (realizowane poprzez edukację zdrowotną, szkolenia kadr, zadania regulujące i zapewniające skuteczne egzekwowanie przepisów) jak i szeroko rozumiane działania profilaktyczne.</w:t>
      </w:r>
    </w:p>
    <w:p w:rsidR="00C44B16" w:rsidRPr="00A01D4E" w:rsidRDefault="00C44B16" w:rsidP="00066F4B">
      <w:pPr>
        <w:jc w:val="both"/>
        <w:rPr>
          <w:rFonts w:ascii="Times New Roman" w:hAnsi="Times New Roman" w:cs="Times New Roman"/>
          <w:sz w:val="24"/>
          <w:szCs w:val="24"/>
        </w:rPr>
      </w:pPr>
      <w:r w:rsidRPr="00A01D4E">
        <w:rPr>
          <w:rFonts w:ascii="Times New Roman" w:hAnsi="Times New Roman" w:cs="Times New Roman"/>
          <w:sz w:val="24"/>
          <w:szCs w:val="24"/>
        </w:rPr>
        <w:t>By podjąć skuteczne działania profilaktyczne należy podjąć działania realizując odpowiednie poziomy profilaktyczne. Obecna terminologia typuje 3 poziomy:</w:t>
      </w:r>
    </w:p>
    <w:p w:rsidR="00C44B16" w:rsidRPr="00A01D4E" w:rsidRDefault="00C44B16" w:rsidP="00066F4B">
      <w:pPr>
        <w:jc w:val="both"/>
        <w:rPr>
          <w:rFonts w:ascii="Times New Roman" w:hAnsi="Times New Roman" w:cs="Times New Roman"/>
          <w:sz w:val="24"/>
          <w:szCs w:val="24"/>
        </w:rPr>
      </w:pPr>
      <w:r w:rsidRPr="00A01D4E">
        <w:rPr>
          <w:rFonts w:ascii="Times New Roman" w:hAnsi="Times New Roman" w:cs="Times New Roman"/>
          <w:b/>
          <w:sz w:val="24"/>
          <w:szCs w:val="24"/>
        </w:rPr>
        <w:t>Profilaktyka uniwersalna</w:t>
      </w:r>
      <w:r w:rsidRPr="00A01D4E">
        <w:rPr>
          <w:rFonts w:ascii="Times New Roman" w:hAnsi="Times New Roman" w:cs="Times New Roman"/>
          <w:sz w:val="24"/>
          <w:szCs w:val="24"/>
        </w:rPr>
        <w:t xml:space="preserve"> – ukierunkowana na całe populacje tj. działania profilaktyczne </w:t>
      </w:r>
      <w:r w:rsidRPr="00A01D4E">
        <w:rPr>
          <w:rFonts w:ascii="Times New Roman" w:hAnsi="Times New Roman" w:cs="Times New Roman"/>
          <w:sz w:val="24"/>
          <w:szCs w:val="24"/>
          <w:u w:val="single"/>
        </w:rPr>
        <w:t>adresowane do całych grup (populacji) bez względu na stopień indywidualnego ryzyka</w:t>
      </w:r>
      <w:r w:rsidRPr="00A01D4E">
        <w:rPr>
          <w:rFonts w:ascii="Times New Roman" w:hAnsi="Times New Roman" w:cs="Times New Roman"/>
          <w:sz w:val="24"/>
          <w:szCs w:val="24"/>
        </w:rPr>
        <w:t xml:space="preserve"> występowania problemów związanych z używaniem alkoholu, środków odurzających, substancji psychotropowych, środków zastępczych i nowych substancji psychoaktywnych lub uzależnień behawioralnych. Ich celem jest zmniejszanie lub eliminowanie czynników ryzyka sprzyjających rozwojowi problemów w danej populacji i wzmacnianie czynników wspierających prawidłowy rozwój. Działania te zazwyczaj są realizowane w populacji dzieci i młodzieży, młodych dorosłych, w populacji rodziców posiadających dzieci w wieku szkolnym itd. Są to programy opóźniania inicjacji alkoholowej lub nikotynowej adresowane do całej populacji dzieci wchodzących w okres pierwszych eksperymentów z substancjami psychoaktywnymi.</w:t>
      </w:r>
    </w:p>
    <w:p w:rsidR="00C44B16" w:rsidRPr="00A01D4E" w:rsidRDefault="00C44B16" w:rsidP="00066F4B">
      <w:pPr>
        <w:jc w:val="both"/>
        <w:rPr>
          <w:rFonts w:ascii="Times New Roman" w:hAnsi="Times New Roman" w:cs="Times New Roman"/>
          <w:sz w:val="24"/>
          <w:szCs w:val="24"/>
        </w:rPr>
      </w:pPr>
      <w:r w:rsidRPr="00A01D4E">
        <w:rPr>
          <w:rFonts w:ascii="Times New Roman" w:hAnsi="Times New Roman" w:cs="Times New Roman"/>
          <w:b/>
          <w:sz w:val="24"/>
          <w:szCs w:val="24"/>
        </w:rPr>
        <w:t>Profilaktyka selektywna</w:t>
      </w:r>
      <w:r w:rsidRPr="00A01D4E">
        <w:rPr>
          <w:rFonts w:ascii="Times New Roman" w:hAnsi="Times New Roman" w:cs="Times New Roman"/>
          <w:sz w:val="24"/>
          <w:szCs w:val="24"/>
        </w:rPr>
        <w:t xml:space="preserve"> – </w:t>
      </w:r>
      <w:r w:rsidRPr="00A01D4E">
        <w:rPr>
          <w:rFonts w:ascii="Times New Roman" w:hAnsi="Times New Roman" w:cs="Times New Roman"/>
          <w:sz w:val="24"/>
          <w:szCs w:val="24"/>
          <w:u w:val="single"/>
        </w:rPr>
        <w:t>ukierunkowana na jednostki i grupy zwiększonego ryzyka</w:t>
      </w:r>
      <w:r w:rsidRPr="00A01D4E">
        <w:rPr>
          <w:rFonts w:ascii="Times New Roman" w:hAnsi="Times New Roman" w:cs="Times New Roman"/>
          <w:sz w:val="24"/>
          <w:szCs w:val="24"/>
        </w:rPr>
        <w:t>. Są to działania profilaktyczne adresowane do jednostek lub grup, które ze względu na swoją sytuację społeczną, rodzinną, środowiskową lub uwarunkowania biologiczne są narażone na większe od przeciętnego ryzyko wystąpienia problemów wynikających ze stosowania substancji psychoaktywnych, uzależnień behawioralnych lub innych zaburzeń zdrowia psychicznego. Działania z tego poziomu profilaktyki są podejmowane ze względu na sam fakt przynależności do takiej grupy, czyli np. bycie dzieckiem osoby uzależnionej od alkoholu, a nie ze względu na występowanie zaburzeń lub problemów psychicznych u takich dzieci. Profilaktyka selektywna jest więc przede wszystkim działaniem uprzedzającym, a nie naprawczym. Są to działania edukacyjne, opiekuńcze i rozwojowe podejmowane wobec dzieci pochodzących z rodzin z problemem alkoholowym.</w:t>
      </w:r>
    </w:p>
    <w:p w:rsidR="00C44B16" w:rsidRPr="00A01D4E" w:rsidRDefault="00C44B16" w:rsidP="00066F4B">
      <w:pPr>
        <w:jc w:val="both"/>
        <w:rPr>
          <w:rFonts w:ascii="Times New Roman" w:hAnsi="Times New Roman" w:cs="Times New Roman"/>
          <w:sz w:val="24"/>
          <w:szCs w:val="24"/>
        </w:rPr>
      </w:pPr>
      <w:r w:rsidRPr="00A01D4E">
        <w:rPr>
          <w:rFonts w:ascii="Times New Roman" w:hAnsi="Times New Roman" w:cs="Times New Roman"/>
          <w:b/>
          <w:sz w:val="24"/>
          <w:szCs w:val="24"/>
        </w:rPr>
        <w:t>Profilaktyka wskazująca</w:t>
      </w:r>
      <w:r w:rsidRPr="00A01D4E">
        <w:rPr>
          <w:rFonts w:ascii="Times New Roman" w:hAnsi="Times New Roman" w:cs="Times New Roman"/>
          <w:sz w:val="24"/>
          <w:szCs w:val="24"/>
        </w:rPr>
        <w:t xml:space="preserve"> – </w:t>
      </w:r>
      <w:r w:rsidRPr="00A01D4E">
        <w:rPr>
          <w:rFonts w:ascii="Times New Roman" w:hAnsi="Times New Roman" w:cs="Times New Roman"/>
          <w:sz w:val="24"/>
          <w:szCs w:val="24"/>
          <w:u w:val="single"/>
        </w:rPr>
        <w:t xml:space="preserve">ukierunkowana na jednostki (lub grupy) wysokiego ryzyka, </w:t>
      </w:r>
      <w:r w:rsidRPr="00A01D4E">
        <w:rPr>
          <w:rFonts w:ascii="Times New Roman" w:hAnsi="Times New Roman" w:cs="Times New Roman"/>
          <w:sz w:val="24"/>
          <w:szCs w:val="24"/>
        </w:rPr>
        <w:t>demonstrujące wczesne symptomy problemów związanych z używaniem alkoholu, środków</w:t>
      </w:r>
      <w:r w:rsidRPr="00A01D4E">
        <w:rPr>
          <w:rFonts w:ascii="Times New Roman" w:hAnsi="Times New Roman" w:cs="Times New Roman"/>
          <w:sz w:val="24"/>
          <w:szCs w:val="24"/>
          <w:u w:val="single"/>
        </w:rPr>
        <w:t xml:space="preserve"> </w:t>
      </w:r>
      <w:r w:rsidRPr="00A01D4E">
        <w:rPr>
          <w:rFonts w:ascii="Times New Roman" w:hAnsi="Times New Roman" w:cs="Times New Roman"/>
          <w:sz w:val="24"/>
          <w:szCs w:val="24"/>
        </w:rPr>
        <w:t>odurzających, substancji psychotropowych, środków zastępczych, nowych substancji</w:t>
      </w:r>
      <w:r w:rsidRPr="00A01D4E">
        <w:rPr>
          <w:rFonts w:ascii="Times New Roman" w:hAnsi="Times New Roman" w:cs="Times New Roman"/>
          <w:sz w:val="24"/>
          <w:szCs w:val="24"/>
          <w:u w:val="single"/>
        </w:rPr>
        <w:t xml:space="preserve"> </w:t>
      </w:r>
      <w:r w:rsidRPr="00A01D4E">
        <w:rPr>
          <w:rFonts w:ascii="Times New Roman" w:hAnsi="Times New Roman" w:cs="Times New Roman"/>
          <w:sz w:val="24"/>
          <w:szCs w:val="24"/>
        </w:rPr>
        <w:t>psychoaktywnych bądź problemów wynikających z uzależnień behawioralnych, ale jeszcze</w:t>
      </w:r>
      <w:r w:rsidRPr="00A01D4E">
        <w:rPr>
          <w:rFonts w:ascii="Times New Roman" w:hAnsi="Times New Roman" w:cs="Times New Roman"/>
          <w:sz w:val="24"/>
          <w:szCs w:val="24"/>
          <w:u w:val="single"/>
        </w:rPr>
        <w:t xml:space="preserve"> </w:t>
      </w:r>
      <w:r w:rsidRPr="00A01D4E">
        <w:rPr>
          <w:rFonts w:ascii="Times New Roman" w:hAnsi="Times New Roman" w:cs="Times New Roman"/>
          <w:sz w:val="24"/>
          <w:szCs w:val="24"/>
        </w:rPr>
        <w:t>niespełniających kryteriów diagnostycznych uzależnienia, a także wskazujące na symptomy</w:t>
      </w:r>
      <w:r w:rsidRPr="00A01D4E">
        <w:rPr>
          <w:rFonts w:ascii="Times New Roman" w:hAnsi="Times New Roman" w:cs="Times New Roman"/>
          <w:sz w:val="24"/>
          <w:szCs w:val="24"/>
          <w:u w:val="single"/>
        </w:rPr>
        <w:t xml:space="preserve"> </w:t>
      </w:r>
      <w:r w:rsidRPr="00A01D4E">
        <w:rPr>
          <w:rFonts w:ascii="Times New Roman" w:hAnsi="Times New Roman" w:cs="Times New Roman"/>
          <w:sz w:val="24"/>
          <w:szCs w:val="24"/>
        </w:rPr>
        <w:t xml:space="preserve">innych zaburzeń zachowania lub problemów psychicznych. Są to interwencje podejmowane wobec uczniów upijających się lub eksperymentujących z narkotykami, niektóre działania mające na celu redukcję szkód zdrowotnych lub społecznych u osób nadużywających </w:t>
      </w:r>
      <w:r w:rsidRPr="00A01D4E">
        <w:rPr>
          <w:rFonts w:ascii="Times New Roman" w:hAnsi="Times New Roman" w:cs="Times New Roman"/>
          <w:sz w:val="24"/>
          <w:szCs w:val="24"/>
        </w:rPr>
        <w:lastRenderedPageBreak/>
        <w:t>substancji psychoaktywnych (np. działania edukacyjne i prawne zmierzające do ograniczenia liczby wypadków drogowych popełnianych przez kierowców pod wpływem tych substancji).</w:t>
      </w:r>
    </w:p>
    <w:p w:rsidR="00C44B16" w:rsidRPr="00B942BE" w:rsidRDefault="00C44B16" w:rsidP="00B942BE">
      <w:pPr>
        <w:suppressAutoHyphens/>
        <w:spacing w:after="0" w:line="240" w:lineRule="auto"/>
        <w:ind w:firstLine="708"/>
        <w:jc w:val="both"/>
        <w:rPr>
          <w:rFonts w:ascii="Times New Roman" w:hAnsi="Times New Roman" w:cs="Times New Roman"/>
          <w:sz w:val="24"/>
          <w:szCs w:val="24"/>
        </w:rPr>
      </w:pPr>
    </w:p>
    <w:p w:rsidR="00C27134" w:rsidRPr="00A01D4E" w:rsidRDefault="00C27134" w:rsidP="00C27134">
      <w:pPr>
        <w:suppressAutoHyphens/>
        <w:spacing w:after="0" w:line="240" w:lineRule="auto"/>
        <w:jc w:val="both"/>
        <w:rPr>
          <w:rFonts w:ascii="Times New Roman" w:hAnsi="Times New Roman" w:cs="Times New Roman"/>
          <w:sz w:val="28"/>
          <w:szCs w:val="28"/>
        </w:rPr>
      </w:pPr>
      <w:r w:rsidRPr="00A01D4E">
        <w:rPr>
          <w:rFonts w:ascii="Times New Roman" w:hAnsi="Times New Roman" w:cs="Times New Roman"/>
          <w:sz w:val="28"/>
          <w:szCs w:val="28"/>
        </w:rPr>
        <w:t xml:space="preserve"> </w:t>
      </w:r>
    </w:p>
    <w:p w:rsidR="00C27134" w:rsidRDefault="00C27134" w:rsidP="002F6980">
      <w:pPr>
        <w:suppressAutoHyphens/>
        <w:spacing w:after="0"/>
        <w:jc w:val="both"/>
        <w:rPr>
          <w:rFonts w:ascii="Times New Roman" w:eastAsia="Times New Roman" w:hAnsi="Times New Roman" w:cs="Times New Roman"/>
          <w:b/>
          <w:sz w:val="24"/>
          <w:szCs w:val="24"/>
          <w:lang w:eastAsia="ar-SA"/>
        </w:rPr>
      </w:pPr>
      <w:r w:rsidRPr="00A01D4E">
        <w:rPr>
          <w:rFonts w:ascii="Times New Roman" w:eastAsia="Times New Roman" w:hAnsi="Times New Roman" w:cs="Times New Roman"/>
          <w:b/>
          <w:sz w:val="24"/>
          <w:szCs w:val="24"/>
          <w:lang w:eastAsia="ar-SA"/>
        </w:rPr>
        <w:t>Zadanie 1. Zwiększenie dostępności pomocy terapeutycznej i rehabilitacyjnej dla osób uzależnionych i osób zagrożonych uzależnieniem.</w:t>
      </w:r>
    </w:p>
    <w:p w:rsidR="00267342" w:rsidRPr="00267342" w:rsidRDefault="00267342" w:rsidP="002F6980">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 </w:t>
      </w:r>
      <w:r w:rsidRPr="00A01D4E">
        <w:rPr>
          <w:rFonts w:ascii="Times New Roman" w:eastAsia="Times New Roman" w:hAnsi="Times New Roman" w:cs="Times New Roman"/>
          <w:sz w:val="24"/>
          <w:szCs w:val="24"/>
          <w:lang w:eastAsia="pl-PL"/>
        </w:rPr>
        <w:t xml:space="preserve">Kontynuacja działalności Punktu </w:t>
      </w:r>
      <w:r w:rsidRPr="00A01D4E">
        <w:rPr>
          <w:rFonts w:ascii="Times New Roman" w:eastAsia="Times New Roman" w:hAnsi="Times New Roman" w:cs="Times New Roman"/>
          <w:sz w:val="24"/>
          <w:szCs w:val="24"/>
          <w:lang w:eastAsia="ar-SA"/>
        </w:rPr>
        <w:t>konsultacyjno – terapeutycznego ds. uzależnień</w:t>
      </w:r>
      <w:r w:rsidRPr="00A01D4E">
        <w:rPr>
          <w:rFonts w:ascii="Times New Roman" w:eastAsia="Times New Roman" w:hAnsi="Times New Roman" w:cs="Times New Roman"/>
          <w:sz w:val="24"/>
          <w:szCs w:val="24"/>
          <w:lang w:eastAsia="pl-PL"/>
        </w:rPr>
        <w:t>, w którym odbywają się darmowe dla mieszkańców miasta porady oraz  konsultacje dla osób eksperymentujących, uzależnionych, współuzależnionych oraz ofiar przemocy rodzinie (utrzymanie i wyposażenie pomieszczeń Punktu, wynagrodzenie osób zatrudnionych).</w:t>
      </w:r>
    </w:p>
    <w:p w:rsidR="00267342" w:rsidRDefault="00267342" w:rsidP="002F6980">
      <w:pPr>
        <w:suppressAutoHyphens/>
        <w:spacing w:after="0"/>
        <w:jc w:val="both"/>
        <w:rPr>
          <w:rFonts w:ascii="Times New Roman" w:eastAsia="Times New Roman" w:hAnsi="Times New Roman" w:cs="Times New Roman"/>
          <w:b/>
          <w:sz w:val="24"/>
          <w:szCs w:val="24"/>
          <w:lang w:eastAsia="ar-SA"/>
        </w:rPr>
      </w:pPr>
      <w:r w:rsidRPr="00267342">
        <w:rPr>
          <w:rFonts w:ascii="Times New Roman" w:eastAsia="Times New Roman" w:hAnsi="Times New Roman" w:cs="Times New Roman"/>
          <w:sz w:val="24"/>
          <w:szCs w:val="24"/>
          <w:lang w:eastAsia="ar-SA"/>
        </w:rPr>
        <w:t>2.</w:t>
      </w:r>
      <w:r>
        <w:rPr>
          <w:rFonts w:ascii="Times New Roman" w:eastAsia="Times New Roman" w:hAnsi="Times New Roman" w:cs="Times New Roman"/>
          <w:b/>
          <w:sz w:val="24"/>
          <w:szCs w:val="24"/>
          <w:lang w:eastAsia="ar-SA"/>
        </w:rPr>
        <w:t xml:space="preserve"> </w:t>
      </w:r>
      <w:r w:rsidRPr="00A01D4E">
        <w:rPr>
          <w:rFonts w:ascii="Times New Roman" w:hAnsi="Times New Roman" w:cs="Times New Roman"/>
          <w:sz w:val="24"/>
          <w:szCs w:val="24"/>
        </w:rPr>
        <w:t>Zajęcia rehabilitacyjne dla osób uzależnionych oraz rodzin z problemem alkoholowym realizowane przez certyfikowanego specjalistę terapii uzależnień w Punkcie oraz w Poradni Leczenia Uzależnionych od Alkoholu w Siemiatyczach.</w:t>
      </w:r>
    </w:p>
    <w:p w:rsidR="00267342" w:rsidRPr="00267342" w:rsidRDefault="00267342" w:rsidP="002F6980">
      <w:pPr>
        <w:suppressAutoHyphens/>
        <w:spacing w:after="0"/>
        <w:jc w:val="both"/>
        <w:rPr>
          <w:rFonts w:ascii="Times New Roman" w:eastAsia="Times New Roman" w:hAnsi="Times New Roman" w:cs="Times New Roman"/>
          <w:sz w:val="24"/>
          <w:szCs w:val="24"/>
          <w:lang w:eastAsia="ar-SA"/>
        </w:rPr>
      </w:pPr>
      <w:r w:rsidRPr="00267342">
        <w:rPr>
          <w:rFonts w:ascii="Times New Roman" w:eastAsia="Times New Roman" w:hAnsi="Times New Roman" w:cs="Times New Roman"/>
          <w:sz w:val="24"/>
          <w:szCs w:val="24"/>
          <w:lang w:eastAsia="ar-SA"/>
        </w:rPr>
        <w:t xml:space="preserve">3. </w:t>
      </w:r>
      <w:r w:rsidRPr="00A01D4E">
        <w:rPr>
          <w:rFonts w:ascii="Times New Roman" w:eastAsia="Times New Roman" w:hAnsi="Times New Roman" w:cs="Times New Roman"/>
          <w:sz w:val="24"/>
          <w:szCs w:val="24"/>
          <w:lang w:eastAsia="ar-SA"/>
        </w:rPr>
        <w:t>Intensyfikacja działań w zakresie rozpatrywania wniosków o skierowanie na  leczenie oraz motywowanie do podjęcia leczenia odwykowego.</w:t>
      </w:r>
    </w:p>
    <w:p w:rsidR="00172C31" w:rsidRDefault="00267342" w:rsidP="002F6980">
      <w:pPr>
        <w:suppressAutoHyphens/>
        <w:spacing w:after="0"/>
        <w:jc w:val="both"/>
        <w:rPr>
          <w:rFonts w:ascii="Times New Roman" w:eastAsia="Times New Roman" w:hAnsi="Times New Roman" w:cs="Times New Roman"/>
          <w:sz w:val="24"/>
          <w:szCs w:val="24"/>
          <w:lang w:eastAsia="ar-SA"/>
        </w:rPr>
      </w:pPr>
      <w:r w:rsidRPr="00267342">
        <w:rPr>
          <w:rFonts w:ascii="Times New Roman" w:eastAsia="Times New Roman" w:hAnsi="Times New Roman" w:cs="Times New Roman"/>
          <w:sz w:val="24"/>
          <w:szCs w:val="24"/>
          <w:lang w:eastAsia="ar-SA"/>
        </w:rPr>
        <w:t>4. Dofinansowywanie doskonalenia zawodowego pracowników punktu, MKRPA, ZI</w:t>
      </w:r>
      <w:r w:rsidR="00A05CA1">
        <w:rPr>
          <w:rFonts w:ascii="Times New Roman" w:eastAsia="Times New Roman" w:hAnsi="Times New Roman" w:cs="Times New Roman"/>
          <w:sz w:val="24"/>
          <w:szCs w:val="24"/>
          <w:lang w:eastAsia="ar-SA"/>
        </w:rPr>
        <w:t>.</w:t>
      </w:r>
    </w:p>
    <w:p w:rsidR="00267342" w:rsidRDefault="00267342" w:rsidP="002F6980">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5. </w:t>
      </w:r>
      <w:r w:rsidRPr="00267342">
        <w:rPr>
          <w:rFonts w:ascii="Times New Roman" w:eastAsia="Times New Roman" w:hAnsi="Times New Roman" w:cs="Times New Roman"/>
          <w:sz w:val="24"/>
          <w:szCs w:val="24"/>
          <w:lang w:eastAsia="ar-SA"/>
        </w:rPr>
        <w:t>Promowanie grup samopomocowych abstynenckich</w:t>
      </w:r>
      <w:r w:rsidR="00A05CA1">
        <w:rPr>
          <w:rFonts w:ascii="Times New Roman" w:eastAsia="Times New Roman" w:hAnsi="Times New Roman" w:cs="Times New Roman"/>
          <w:sz w:val="24"/>
          <w:szCs w:val="24"/>
          <w:lang w:eastAsia="ar-SA"/>
        </w:rPr>
        <w:t>.</w:t>
      </w:r>
    </w:p>
    <w:p w:rsidR="00267342" w:rsidRPr="00267342" w:rsidRDefault="00267342" w:rsidP="002F6980">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6. </w:t>
      </w:r>
      <w:r w:rsidRPr="00A01D4E">
        <w:rPr>
          <w:rFonts w:ascii="Times New Roman" w:eastAsia="Times New Roman" w:hAnsi="Times New Roman" w:cs="Times New Roman"/>
          <w:sz w:val="24"/>
          <w:szCs w:val="24"/>
          <w:lang w:eastAsia="ar-SA"/>
        </w:rPr>
        <w:t>Zakup materiałów edukacyjnych dla klientów i terapeutów</w:t>
      </w:r>
      <w:r w:rsidR="00A05CA1">
        <w:rPr>
          <w:rFonts w:ascii="Times New Roman" w:eastAsia="Times New Roman" w:hAnsi="Times New Roman" w:cs="Times New Roman"/>
          <w:sz w:val="24"/>
          <w:szCs w:val="24"/>
          <w:lang w:eastAsia="ar-SA"/>
        </w:rPr>
        <w:t>.</w:t>
      </w:r>
    </w:p>
    <w:p w:rsidR="00142F1C" w:rsidRPr="00A01D4E" w:rsidRDefault="00142F1C" w:rsidP="002F6980">
      <w:pPr>
        <w:suppressAutoHyphens/>
        <w:spacing w:after="0"/>
        <w:jc w:val="both"/>
        <w:rPr>
          <w:rFonts w:ascii="Times New Roman" w:hAnsi="Times New Roman" w:cs="Times New Roman"/>
          <w:b/>
          <w:sz w:val="24"/>
          <w:szCs w:val="24"/>
        </w:rPr>
      </w:pPr>
    </w:p>
    <w:p w:rsidR="00D134FC" w:rsidRDefault="00D134FC" w:rsidP="00C27134">
      <w:pPr>
        <w:suppressAutoHyphens/>
        <w:spacing w:after="0" w:line="240" w:lineRule="auto"/>
        <w:jc w:val="both"/>
        <w:rPr>
          <w:rFonts w:ascii="Times New Roman" w:hAnsi="Times New Roman" w:cs="Times New Roman"/>
          <w:b/>
          <w:sz w:val="24"/>
          <w:szCs w:val="24"/>
        </w:rPr>
      </w:pPr>
    </w:p>
    <w:p w:rsidR="00C27134" w:rsidRPr="00A01D4E" w:rsidRDefault="00C27134" w:rsidP="00C27134">
      <w:pPr>
        <w:suppressAutoHyphens/>
        <w:spacing w:after="0" w:line="240" w:lineRule="auto"/>
        <w:jc w:val="both"/>
        <w:rPr>
          <w:rFonts w:ascii="Times New Roman" w:eastAsia="Times New Roman" w:hAnsi="Times New Roman" w:cs="Times New Roman"/>
          <w:b/>
          <w:sz w:val="24"/>
          <w:szCs w:val="24"/>
          <w:lang w:eastAsia="ar-SA"/>
        </w:rPr>
      </w:pPr>
      <w:r w:rsidRPr="00A01D4E">
        <w:rPr>
          <w:rFonts w:ascii="Times New Roman" w:hAnsi="Times New Roman" w:cs="Times New Roman"/>
          <w:b/>
          <w:sz w:val="24"/>
          <w:szCs w:val="24"/>
        </w:rPr>
        <w:t xml:space="preserve">Zadanie 2. </w:t>
      </w:r>
      <w:r w:rsidRPr="00A01D4E">
        <w:rPr>
          <w:rFonts w:ascii="Times New Roman" w:eastAsia="Times New Roman" w:hAnsi="Times New Roman" w:cs="Times New Roman"/>
          <w:b/>
          <w:sz w:val="24"/>
          <w:szCs w:val="24"/>
          <w:lang w:eastAsia="ar-SA"/>
        </w:rPr>
        <w:t>Udzielanie rodzinom, w których występują problemy alkoholowe, pomocy psychospołecznej i prawnej, a w szczególności ochrony przed przemocą w rodzinie.</w:t>
      </w:r>
    </w:p>
    <w:p w:rsidR="00D134FC" w:rsidRDefault="00D134FC" w:rsidP="002F6980">
      <w:pPr>
        <w:suppressAutoHyphens/>
        <w:snapToGrid w:val="0"/>
        <w:rPr>
          <w:rFonts w:ascii="Times New Roman" w:hAnsi="Times New Roman" w:cs="Times New Roman"/>
          <w:sz w:val="24"/>
          <w:szCs w:val="24"/>
        </w:rPr>
      </w:pPr>
    </w:p>
    <w:p w:rsidR="00267342" w:rsidRPr="00A01D4E" w:rsidRDefault="00267342" w:rsidP="002F6980">
      <w:pPr>
        <w:suppressAutoHyphens/>
        <w:snapToGrid w:val="0"/>
        <w:rPr>
          <w:rFonts w:ascii="Times New Roman" w:eastAsia="Times New Roman" w:hAnsi="Times New Roman" w:cs="Times New Roman"/>
          <w:sz w:val="24"/>
          <w:szCs w:val="24"/>
          <w:lang w:eastAsia="ar-SA"/>
        </w:rPr>
      </w:pPr>
      <w:r w:rsidRPr="002F6980">
        <w:rPr>
          <w:rFonts w:ascii="Times New Roman" w:hAnsi="Times New Roman" w:cs="Times New Roman"/>
          <w:sz w:val="24"/>
          <w:szCs w:val="24"/>
        </w:rPr>
        <w:t>1.</w:t>
      </w:r>
      <w:r>
        <w:t xml:space="preserve"> </w:t>
      </w:r>
      <w:r w:rsidRPr="00A01D4E">
        <w:rPr>
          <w:rFonts w:ascii="Times New Roman" w:eastAsia="Times New Roman" w:hAnsi="Times New Roman" w:cs="Times New Roman"/>
          <w:spacing w:val="-4"/>
          <w:sz w:val="24"/>
          <w:szCs w:val="24"/>
          <w:lang w:eastAsia="ar-SA"/>
        </w:rPr>
        <w:t xml:space="preserve">Pomoc psychospołeczna i prawna dla ofiar przemocy </w:t>
      </w:r>
      <w:r w:rsidRPr="00A01D4E">
        <w:rPr>
          <w:rFonts w:ascii="Times New Roman" w:eastAsia="Times New Roman" w:hAnsi="Times New Roman" w:cs="Times New Roman"/>
          <w:sz w:val="24"/>
          <w:szCs w:val="24"/>
          <w:lang w:eastAsia="ar-SA"/>
        </w:rPr>
        <w:t>domowej i rodzin z problemem alkoholowym:</w:t>
      </w:r>
    </w:p>
    <w:p w:rsidR="00267342" w:rsidRPr="00A01D4E" w:rsidRDefault="00267342" w:rsidP="002F6980">
      <w:pPr>
        <w:suppressAutoHyphens/>
        <w:snapToGrid w:val="0"/>
        <w:rPr>
          <w:rFonts w:ascii="Times New Roman" w:eastAsia="Times New Roman" w:hAnsi="Times New Roman" w:cs="Times New Roman"/>
          <w:sz w:val="24"/>
          <w:szCs w:val="24"/>
          <w:lang w:eastAsia="ar-SA"/>
        </w:rPr>
      </w:pPr>
      <w:r w:rsidRPr="00A01D4E">
        <w:rPr>
          <w:rFonts w:ascii="Times New Roman" w:eastAsia="Times New Roman" w:hAnsi="Times New Roman" w:cs="Times New Roman"/>
          <w:sz w:val="24"/>
          <w:szCs w:val="24"/>
          <w:lang w:eastAsia="ar-SA"/>
        </w:rPr>
        <w:t>- informacje i porady prawne,</w:t>
      </w:r>
    </w:p>
    <w:p w:rsidR="00172C31" w:rsidRDefault="00267342" w:rsidP="002F6980">
      <w:pPr>
        <w:rPr>
          <w:rFonts w:ascii="Times New Roman" w:eastAsia="Times New Roman" w:hAnsi="Times New Roman" w:cs="Times New Roman"/>
          <w:sz w:val="24"/>
          <w:szCs w:val="24"/>
          <w:lang w:eastAsia="ar-SA"/>
        </w:rPr>
      </w:pPr>
      <w:r w:rsidRPr="00A01D4E">
        <w:rPr>
          <w:rFonts w:ascii="Times New Roman" w:eastAsia="Times New Roman" w:hAnsi="Times New Roman" w:cs="Times New Roman"/>
          <w:sz w:val="24"/>
          <w:szCs w:val="24"/>
          <w:lang w:eastAsia="ar-SA"/>
        </w:rPr>
        <w:t>- szeroko pojęte działania pomocowe zwłaszcza dla dzieci z rodzin z problemem alkoholowym</w:t>
      </w:r>
    </w:p>
    <w:p w:rsidR="00267342" w:rsidRDefault="00267342" w:rsidP="002F6980">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2. </w:t>
      </w:r>
      <w:r w:rsidRPr="00A01D4E">
        <w:rPr>
          <w:rFonts w:ascii="Times New Roman" w:eastAsia="Times New Roman" w:hAnsi="Times New Roman" w:cs="Times New Roman"/>
          <w:sz w:val="24"/>
          <w:szCs w:val="24"/>
          <w:lang w:eastAsia="ar-SA"/>
        </w:rPr>
        <w:t>Prowadzenie działań profilaktycznych realizowanych w trakcie wypoczynku oraz organizacji czasu wolnego a także w świ</w:t>
      </w:r>
      <w:r w:rsidR="00D12D51">
        <w:rPr>
          <w:rFonts w:ascii="Times New Roman" w:eastAsia="Times New Roman" w:hAnsi="Times New Roman" w:cs="Times New Roman"/>
          <w:sz w:val="24"/>
          <w:szCs w:val="24"/>
          <w:lang w:eastAsia="ar-SA"/>
        </w:rPr>
        <w:t>etlicy środowiskowej.</w:t>
      </w:r>
    </w:p>
    <w:p w:rsidR="00267342" w:rsidRDefault="00267342" w:rsidP="002F6980">
      <w:pPr>
        <w:jc w:val="both"/>
        <w:rPr>
          <w:rFonts w:ascii="Times New Roman" w:eastAsia="Modern880PL-Regular" w:hAnsi="Times New Roman" w:cs="Times New Roman"/>
          <w:sz w:val="24"/>
          <w:szCs w:val="24"/>
        </w:rPr>
      </w:pPr>
      <w:r>
        <w:rPr>
          <w:rFonts w:ascii="Times New Roman" w:eastAsia="Times New Roman" w:hAnsi="Times New Roman" w:cs="Times New Roman"/>
          <w:sz w:val="24"/>
          <w:szCs w:val="24"/>
          <w:lang w:eastAsia="ar-SA"/>
        </w:rPr>
        <w:t xml:space="preserve">3. </w:t>
      </w:r>
      <w:r w:rsidRPr="00A01D4E">
        <w:rPr>
          <w:rFonts w:ascii="Times New Roman" w:eastAsia="Modern880PL-Regular" w:hAnsi="Times New Roman" w:cs="Times New Roman"/>
          <w:sz w:val="24"/>
          <w:szCs w:val="24"/>
        </w:rPr>
        <w:t>Dofinansowywanie szkoleń i kursów specjalistycznych w zakresie pracy z rodzinami z problemem alkoholowym oraz przeciwdziałania przemocy</w:t>
      </w:r>
      <w:r w:rsidR="00D12D51">
        <w:rPr>
          <w:rFonts w:ascii="Times New Roman" w:eastAsia="Modern880PL-Regular" w:hAnsi="Times New Roman" w:cs="Times New Roman"/>
          <w:sz w:val="24"/>
          <w:szCs w:val="24"/>
        </w:rPr>
        <w:t>.</w:t>
      </w:r>
    </w:p>
    <w:p w:rsidR="00267342" w:rsidRDefault="00267342" w:rsidP="002F6980">
      <w:pPr>
        <w:jc w:val="both"/>
        <w:rPr>
          <w:rFonts w:ascii="Times New Roman" w:eastAsia="Modern880PL-Regular" w:hAnsi="Times New Roman" w:cs="Times New Roman"/>
          <w:sz w:val="24"/>
          <w:szCs w:val="24"/>
        </w:rPr>
      </w:pPr>
      <w:r>
        <w:rPr>
          <w:rFonts w:ascii="Times New Roman" w:eastAsia="Modern880PL-Regular" w:hAnsi="Times New Roman" w:cs="Times New Roman"/>
          <w:sz w:val="24"/>
          <w:szCs w:val="24"/>
        </w:rPr>
        <w:t xml:space="preserve">4. </w:t>
      </w:r>
      <w:r w:rsidRPr="00267342">
        <w:rPr>
          <w:rFonts w:ascii="Times New Roman" w:eastAsia="Modern880PL-Regular" w:hAnsi="Times New Roman" w:cs="Times New Roman"/>
          <w:sz w:val="24"/>
          <w:szCs w:val="24"/>
        </w:rPr>
        <w:t>Aktywne uczestnictwo w gminnym systemie przeciwdziałania przemocy w rodzinie poprzez współpracę z Zespołem Interdyscyplinarnym i Grupą Roboczą Niebieskich Kart</w:t>
      </w:r>
      <w:r w:rsidR="00D12D51">
        <w:rPr>
          <w:rFonts w:ascii="Times New Roman" w:eastAsia="Modern880PL-Regular" w:hAnsi="Times New Roman" w:cs="Times New Roman"/>
          <w:sz w:val="24"/>
          <w:szCs w:val="24"/>
        </w:rPr>
        <w:t>.</w:t>
      </w:r>
    </w:p>
    <w:p w:rsidR="00267342" w:rsidRDefault="00267342" w:rsidP="002F6980">
      <w:pPr>
        <w:jc w:val="both"/>
        <w:rPr>
          <w:rFonts w:ascii="Times New Roman" w:eastAsia="Times New Roman" w:hAnsi="Times New Roman" w:cs="Times New Roman"/>
          <w:sz w:val="24"/>
          <w:szCs w:val="24"/>
          <w:lang w:eastAsia="ar-SA"/>
        </w:rPr>
      </w:pPr>
      <w:r>
        <w:rPr>
          <w:rFonts w:ascii="Times New Roman" w:eastAsia="Modern880PL-Regular" w:hAnsi="Times New Roman" w:cs="Times New Roman"/>
          <w:sz w:val="24"/>
          <w:szCs w:val="24"/>
        </w:rPr>
        <w:t xml:space="preserve">5. </w:t>
      </w:r>
      <w:r w:rsidRPr="00A01D4E">
        <w:rPr>
          <w:rFonts w:ascii="Times New Roman" w:eastAsia="Times New Roman" w:hAnsi="Times New Roman" w:cs="Times New Roman"/>
          <w:sz w:val="24"/>
          <w:szCs w:val="24"/>
          <w:lang w:eastAsia="ar-SA"/>
        </w:rPr>
        <w:t>Przygotowywanie i propagowanie materiałów informacyjno - edukacyjnych adresowanych do mieszkańców dotyczących ofert pomocy dla rodzin z problemem alkoholowym i przemocy</w:t>
      </w:r>
      <w:r w:rsidR="00D12D51">
        <w:rPr>
          <w:rFonts w:ascii="Times New Roman" w:eastAsia="Times New Roman" w:hAnsi="Times New Roman" w:cs="Times New Roman"/>
          <w:sz w:val="24"/>
          <w:szCs w:val="24"/>
          <w:lang w:eastAsia="ar-SA"/>
        </w:rPr>
        <w:t>.</w:t>
      </w:r>
    </w:p>
    <w:p w:rsidR="00267342" w:rsidRDefault="00267342" w:rsidP="002F6980">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6. </w:t>
      </w:r>
      <w:r w:rsidRPr="00267342">
        <w:rPr>
          <w:rFonts w:ascii="Times New Roman" w:eastAsia="Times New Roman" w:hAnsi="Times New Roman" w:cs="Times New Roman"/>
          <w:sz w:val="24"/>
          <w:szCs w:val="24"/>
          <w:lang w:eastAsia="ar-SA"/>
        </w:rPr>
        <w:t>Pomoc dzieciom z rodzin z problemem alkoholowym poprzez tworzenie indywidualnego systemu pomocy</w:t>
      </w:r>
      <w:r w:rsidR="00D12D51">
        <w:rPr>
          <w:rFonts w:ascii="Times New Roman" w:eastAsia="Times New Roman" w:hAnsi="Times New Roman" w:cs="Times New Roman"/>
          <w:sz w:val="24"/>
          <w:szCs w:val="24"/>
          <w:lang w:eastAsia="ar-SA"/>
        </w:rPr>
        <w:t>.</w:t>
      </w:r>
    </w:p>
    <w:p w:rsidR="00267342" w:rsidRDefault="00267342" w:rsidP="002F6980">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 xml:space="preserve">7. </w:t>
      </w:r>
      <w:r w:rsidRPr="00267342">
        <w:rPr>
          <w:rFonts w:ascii="Times New Roman" w:eastAsia="Times New Roman" w:hAnsi="Times New Roman" w:cs="Times New Roman"/>
          <w:sz w:val="24"/>
          <w:szCs w:val="24"/>
          <w:lang w:eastAsia="ar-SA"/>
        </w:rPr>
        <w:t>Włączenie się w ogólnopolskie oraz lokalne kampanie poświęcone rozwiązywaniu problemów alkoholowych oraz przeciwdziałaniu przemocy mające na celu edukację społeczeństwa</w:t>
      </w:r>
      <w:r w:rsidR="00D12D51">
        <w:rPr>
          <w:rFonts w:ascii="Times New Roman" w:eastAsia="Times New Roman" w:hAnsi="Times New Roman" w:cs="Times New Roman"/>
          <w:sz w:val="24"/>
          <w:szCs w:val="24"/>
          <w:lang w:eastAsia="ar-SA"/>
        </w:rPr>
        <w:t>.</w:t>
      </w:r>
    </w:p>
    <w:p w:rsidR="00267342" w:rsidRDefault="00267342" w:rsidP="002F6980">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8. </w:t>
      </w:r>
      <w:r w:rsidRPr="00267342">
        <w:rPr>
          <w:rFonts w:ascii="Times New Roman" w:eastAsia="Times New Roman" w:hAnsi="Times New Roman" w:cs="Times New Roman"/>
          <w:sz w:val="24"/>
          <w:szCs w:val="24"/>
          <w:lang w:eastAsia="ar-SA"/>
        </w:rPr>
        <w:t>Zajęcia warsztatowe dotyczące zwiększenia umiejętności interpersonalnych i radzenie sobie w sytuacji nacisku grupy rówieśniczej na używanie alkoholu i innych środków psychoaktywnych oraz przeciwdziałania przemocy</w:t>
      </w:r>
      <w:r w:rsidR="00D12D51">
        <w:rPr>
          <w:rFonts w:ascii="Times New Roman" w:eastAsia="Times New Roman" w:hAnsi="Times New Roman" w:cs="Times New Roman"/>
          <w:sz w:val="24"/>
          <w:szCs w:val="24"/>
          <w:lang w:eastAsia="ar-SA"/>
        </w:rPr>
        <w:t>.</w:t>
      </w:r>
    </w:p>
    <w:p w:rsidR="00267342" w:rsidRDefault="00267342" w:rsidP="002F6980">
      <w:pPr>
        <w:jc w:val="both"/>
        <w:rPr>
          <w:rFonts w:ascii="Times New Roman" w:hAnsi="Times New Roman" w:cs="Times New Roman"/>
          <w:sz w:val="24"/>
          <w:szCs w:val="24"/>
        </w:rPr>
      </w:pPr>
      <w:r>
        <w:rPr>
          <w:rFonts w:ascii="Times New Roman" w:eastAsia="Times New Roman" w:hAnsi="Times New Roman" w:cs="Times New Roman"/>
          <w:sz w:val="24"/>
          <w:szCs w:val="24"/>
          <w:lang w:eastAsia="ar-SA"/>
        </w:rPr>
        <w:t xml:space="preserve">9. </w:t>
      </w:r>
      <w:r w:rsidRPr="00A01D4E">
        <w:rPr>
          <w:rFonts w:ascii="Times New Roman" w:hAnsi="Times New Roman" w:cs="Times New Roman"/>
          <w:sz w:val="24"/>
          <w:szCs w:val="24"/>
        </w:rPr>
        <w:t>Udzielanie pomocy i wsparcia rodzicom, których dzieci upijają się</w:t>
      </w:r>
      <w:r w:rsidR="00D12D51">
        <w:rPr>
          <w:rFonts w:ascii="Times New Roman" w:hAnsi="Times New Roman" w:cs="Times New Roman"/>
          <w:sz w:val="24"/>
          <w:szCs w:val="24"/>
        </w:rPr>
        <w:t>.</w:t>
      </w:r>
    </w:p>
    <w:p w:rsidR="00267342" w:rsidRDefault="00267342" w:rsidP="002F6980">
      <w:pPr>
        <w:jc w:val="both"/>
        <w:rPr>
          <w:rFonts w:ascii="Times New Roman" w:eastAsia="Modern880PL-Regular" w:hAnsi="Times New Roman" w:cs="Times New Roman"/>
          <w:sz w:val="24"/>
          <w:szCs w:val="24"/>
        </w:rPr>
      </w:pPr>
      <w:r>
        <w:rPr>
          <w:rFonts w:ascii="Times New Roman" w:hAnsi="Times New Roman" w:cs="Times New Roman"/>
          <w:sz w:val="24"/>
          <w:szCs w:val="24"/>
        </w:rPr>
        <w:t xml:space="preserve">10. </w:t>
      </w:r>
      <w:r w:rsidRPr="00A01D4E">
        <w:rPr>
          <w:rFonts w:ascii="Times New Roman" w:eastAsia="Modern880PL-Regular" w:hAnsi="Times New Roman" w:cs="Times New Roman"/>
          <w:sz w:val="24"/>
          <w:szCs w:val="24"/>
        </w:rPr>
        <w:t>Promocja imprez bezalkoholowych</w:t>
      </w:r>
      <w:r w:rsidR="00D12D51">
        <w:rPr>
          <w:rFonts w:ascii="Times New Roman" w:eastAsia="Modern880PL-Regular" w:hAnsi="Times New Roman" w:cs="Times New Roman"/>
          <w:sz w:val="24"/>
          <w:szCs w:val="24"/>
        </w:rPr>
        <w:t>.</w:t>
      </w:r>
    </w:p>
    <w:p w:rsidR="00267342" w:rsidRDefault="00267342" w:rsidP="002F6980">
      <w:pPr>
        <w:jc w:val="both"/>
        <w:rPr>
          <w:rFonts w:ascii="Times New Roman" w:eastAsia="Times New Roman" w:hAnsi="Times New Roman" w:cs="Times New Roman"/>
          <w:sz w:val="24"/>
          <w:szCs w:val="24"/>
          <w:lang w:eastAsia="ar-SA"/>
        </w:rPr>
      </w:pPr>
      <w:r>
        <w:rPr>
          <w:rFonts w:ascii="Times New Roman" w:eastAsia="Modern880PL-Regular" w:hAnsi="Times New Roman" w:cs="Times New Roman"/>
          <w:sz w:val="24"/>
          <w:szCs w:val="24"/>
        </w:rPr>
        <w:t xml:space="preserve">11. </w:t>
      </w:r>
      <w:r w:rsidRPr="00A01D4E">
        <w:rPr>
          <w:rFonts w:ascii="Times New Roman" w:eastAsia="Times New Roman" w:hAnsi="Times New Roman" w:cs="Times New Roman"/>
          <w:sz w:val="24"/>
          <w:szCs w:val="24"/>
          <w:lang w:eastAsia="ar-SA"/>
        </w:rPr>
        <w:t>Prowadzenie stałego systemu informacji o działaniach podejmowanych na terenie miasta w zakresie rozwiązywania problemów alkoholowych i przeciwdziałania przemocy</w:t>
      </w:r>
      <w:r w:rsidR="00D12D51">
        <w:rPr>
          <w:rFonts w:ascii="Times New Roman" w:eastAsia="Times New Roman" w:hAnsi="Times New Roman" w:cs="Times New Roman"/>
          <w:sz w:val="24"/>
          <w:szCs w:val="24"/>
          <w:lang w:eastAsia="ar-SA"/>
        </w:rPr>
        <w:t>.</w:t>
      </w:r>
    </w:p>
    <w:p w:rsidR="00267342" w:rsidRDefault="00267342" w:rsidP="002F6980">
      <w:pPr>
        <w:suppressAutoHyphens/>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12. </w:t>
      </w:r>
      <w:r w:rsidRPr="00A01D4E">
        <w:rPr>
          <w:rFonts w:ascii="Times New Roman" w:eastAsia="Times New Roman" w:hAnsi="Times New Roman" w:cs="Times New Roman"/>
          <w:sz w:val="24"/>
          <w:szCs w:val="24"/>
          <w:lang w:eastAsia="ar-SA"/>
        </w:rPr>
        <w:t>Zwiększenie wiedzy i świadomości społecznej na tema</w:t>
      </w:r>
      <w:r>
        <w:rPr>
          <w:rFonts w:ascii="Times New Roman" w:eastAsia="Times New Roman" w:hAnsi="Times New Roman" w:cs="Times New Roman"/>
          <w:sz w:val="24"/>
          <w:szCs w:val="24"/>
          <w:lang w:eastAsia="ar-SA"/>
        </w:rPr>
        <w:t xml:space="preserve">t zjawiska przemocy w rodzinie, </w:t>
      </w:r>
      <w:r w:rsidRPr="00A01D4E">
        <w:rPr>
          <w:rFonts w:ascii="Times New Roman" w:eastAsia="Times New Roman" w:hAnsi="Times New Roman" w:cs="Times New Roman"/>
          <w:sz w:val="24"/>
          <w:szCs w:val="24"/>
          <w:lang w:eastAsia="ar-SA"/>
        </w:rPr>
        <w:t>sposobów reagowania na przemoc i możliwości uzyskania pomocy poprzez prowadzenie lokalnych kampanii informacyjnych i edukacyjnych na temat zjawiska przemocy w rodzinie, w tym przemocy wobec dzieci oraz przygotowanie i upowszechnianie informacji na temat loka</w:t>
      </w:r>
      <w:r>
        <w:rPr>
          <w:rFonts w:ascii="Times New Roman" w:eastAsia="Times New Roman" w:hAnsi="Times New Roman" w:cs="Times New Roman"/>
          <w:sz w:val="24"/>
          <w:szCs w:val="24"/>
          <w:lang w:eastAsia="ar-SA"/>
        </w:rPr>
        <w:t xml:space="preserve">lnej oferty pomocy dla członków </w:t>
      </w:r>
      <w:r w:rsidRPr="00A01D4E">
        <w:rPr>
          <w:rFonts w:ascii="Times New Roman" w:eastAsia="Times New Roman" w:hAnsi="Times New Roman" w:cs="Times New Roman"/>
          <w:sz w:val="24"/>
          <w:szCs w:val="24"/>
          <w:lang w:eastAsia="ar-SA"/>
        </w:rPr>
        <w:t>rodzin z problemem przemocy, w szczególności z problemem alkoholowym (np. ulotki, informatory, strony internetowe)</w:t>
      </w:r>
      <w:r w:rsidR="00D12D51">
        <w:rPr>
          <w:rFonts w:ascii="Times New Roman" w:eastAsia="Times New Roman" w:hAnsi="Times New Roman" w:cs="Times New Roman"/>
          <w:sz w:val="24"/>
          <w:szCs w:val="24"/>
          <w:lang w:eastAsia="ar-SA"/>
        </w:rPr>
        <w:t>.</w:t>
      </w:r>
    </w:p>
    <w:p w:rsidR="00844923" w:rsidRDefault="00267342" w:rsidP="00844923">
      <w:pPr>
        <w:suppressAutoHyphens/>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13. </w:t>
      </w:r>
      <w:r w:rsidRPr="00267342">
        <w:rPr>
          <w:rFonts w:ascii="Times New Roman" w:eastAsia="Times New Roman" w:hAnsi="Times New Roman" w:cs="Times New Roman"/>
          <w:sz w:val="24"/>
          <w:szCs w:val="24"/>
          <w:lang w:eastAsia="ar-SA"/>
        </w:rPr>
        <w:t>Wspieranie edukacji osób pracujących zawodowo w systemie rozwiązywania problemów alkoholowych poprzez specjalistyczne szkolenia, prenumeratę publikacji i specjalistycznych opracowań, materiałów multimedialnych</w:t>
      </w:r>
      <w:r w:rsidR="00D12D51">
        <w:rPr>
          <w:rFonts w:ascii="Times New Roman" w:eastAsia="Times New Roman" w:hAnsi="Times New Roman" w:cs="Times New Roman"/>
          <w:sz w:val="24"/>
          <w:szCs w:val="24"/>
          <w:lang w:eastAsia="ar-SA"/>
        </w:rPr>
        <w:t>.</w:t>
      </w:r>
    </w:p>
    <w:p w:rsidR="00C27134" w:rsidRPr="00844923" w:rsidRDefault="00C27134" w:rsidP="00844923">
      <w:pPr>
        <w:suppressAutoHyphens/>
        <w:jc w:val="both"/>
        <w:rPr>
          <w:rFonts w:ascii="Times New Roman" w:eastAsia="Times New Roman" w:hAnsi="Times New Roman" w:cs="Times New Roman"/>
          <w:sz w:val="24"/>
          <w:szCs w:val="24"/>
          <w:lang w:eastAsia="ar-SA"/>
        </w:rPr>
      </w:pPr>
      <w:r w:rsidRPr="00A01D4E">
        <w:rPr>
          <w:rFonts w:ascii="Times New Roman" w:eastAsia="Times New Roman" w:hAnsi="Times New Roman" w:cs="Times New Roman"/>
          <w:b/>
          <w:sz w:val="24"/>
          <w:szCs w:val="24"/>
          <w:lang w:eastAsia="ar-SA"/>
        </w:rPr>
        <w:t>Zadanie 3. Prowadzenie profilaktycznej działalności informacyjnej, edukacyjnej oraz szkoleniowej w zakresie rozwiązywania problemów alkoholowych i przeciwdziałania narkomanii, w szczególności dla dzieci i młodzieży, w tym prowadzenie pozalekcyjnych zajęć sportowych, a także działań na rzecz dożywiania dzieci uczestniczących w pozalekcyjnych programach opiekuńczo –wychowawczych i socjoterapeutycznych.</w:t>
      </w:r>
    </w:p>
    <w:p w:rsidR="00267342" w:rsidRDefault="00267342" w:rsidP="00C27134">
      <w:pPr>
        <w:suppressAutoHyphens/>
        <w:spacing w:after="0" w:line="240" w:lineRule="auto"/>
        <w:jc w:val="both"/>
        <w:rPr>
          <w:rFonts w:ascii="Times New Roman" w:eastAsia="Times New Roman" w:hAnsi="Times New Roman" w:cs="Times New Roman"/>
          <w:b/>
          <w:sz w:val="24"/>
          <w:szCs w:val="24"/>
          <w:lang w:eastAsia="ar-SA"/>
        </w:rPr>
      </w:pPr>
    </w:p>
    <w:p w:rsidR="00267342" w:rsidRPr="00267342" w:rsidRDefault="00267342" w:rsidP="00844923">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 </w:t>
      </w:r>
      <w:r w:rsidRPr="00267342">
        <w:rPr>
          <w:rFonts w:ascii="Times New Roman" w:eastAsia="Times New Roman" w:hAnsi="Times New Roman" w:cs="Times New Roman"/>
          <w:sz w:val="24"/>
          <w:szCs w:val="24"/>
          <w:lang w:eastAsia="ar-SA"/>
        </w:rPr>
        <w:t>Prowadzenie na terenie szkół i innych placówek oświato</w:t>
      </w:r>
      <w:r>
        <w:rPr>
          <w:rFonts w:ascii="Times New Roman" w:eastAsia="Times New Roman" w:hAnsi="Times New Roman" w:cs="Times New Roman"/>
          <w:sz w:val="24"/>
          <w:szCs w:val="24"/>
          <w:lang w:eastAsia="ar-SA"/>
        </w:rPr>
        <w:t xml:space="preserve">wych i opiekuńczo-wychowawczych </w:t>
      </w:r>
      <w:r w:rsidRPr="00267342">
        <w:rPr>
          <w:rFonts w:ascii="Times New Roman" w:eastAsia="Times New Roman" w:hAnsi="Times New Roman" w:cs="Times New Roman"/>
          <w:sz w:val="24"/>
          <w:szCs w:val="24"/>
          <w:lang w:eastAsia="ar-SA"/>
        </w:rPr>
        <w:t>programów profilaktycznych dla dzieci i młodzieży.</w:t>
      </w:r>
    </w:p>
    <w:p w:rsidR="00172C31" w:rsidRDefault="00267342" w:rsidP="00844923">
      <w:pPr>
        <w:suppressAutoHyphens/>
        <w:spacing w:after="0"/>
        <w:jc w:val="both"/>
        <w:rPr>
          <w:rFonts w:ascii="Times New Roman" w:eastAsia="Times New Roman" w:hAnsi="Times New Roman" w:cs="Times New Roman"/>
          <w:sz w:val="24"/>
          <w:szCs w:val="24"/>
          <w:lang w:eastAsia="ar-SA"/>
        </w:rPr>
      </w:pPr>
      <w:r w:rsidRPr="00267342">
        <w:rPr>
          <w:rFonts w:ascii="Times New Roman" w:eastAsia="Times New Roman" w:hAnsi="Times New Roman" w:cs="Times New Roman"/>
          <w:sz w:val="24"/>
          <w:szCs w:val="24"/>
          <w:lang w:eastAsia="ar-SA"/>
        </w:rPr>
        <w:t>2. Wspieranie przedsięwzięć profilaktycznych skierowanych do grup rówieśniczych, o charakterze rozrywkowym, sportowym itp. dla dzieci i młodzieży w szczególny sposób eksponujący szkodliwość alkoholu, narkotyków oraz „dopalaczy” (spektakle, zawody sportowe, festyny, konkursy, imprezy tematyczne, itp.)</w:t>
      </w:r>
      <w:r w:rsidR="00D12D51">
        <w:rPr>
          <w:rFonts w:ascii="Times New Roman" w:eastAsia="Times New Roman" w:hAnsi="Times New Roman" w:cs="Times New Roman"/>
          <w:sz w:val="24"/>
          <w:szCs w:val="24"/>
          <w:lang w:eastAsia="ar-SA"/>
        </w:rPr>
        <w:t>.</w:t>
      </w:r>
    </w:p>
    <w:p w:rsidR="0003313C" w:rsidRDefault="0003313C" w:rsidP="00844923">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3. </w:t>
      </w:r>
      <w:r w:rsidRPr="0003313C">
        <w:rPr>
          <w:rFonts w:ascii="Times New Roman" w:eastAsia="Times New Roman" w:hAnsi="Times New Roman" w:cs="Times New Roman"/>
          <w:sz w:val="24"/>
          <w:szCs w:val="24"/>
          <w:lang w:eastAsia="ar-SA"/>
        </w:rPr>
        <w:t>Dofinansowanie profesjonalnych programów profilaktycznych oraz przedstawień  profilaktycznych na terenie szkół</w:t>
      </w:r>
      <w:r w:rsidR="00D12D51">
        <w:rPr>
          <w:rFonts w:ascii="Times New Roman" w:eastAsia="Times New Roman" w:hAnsi="Times New Roman" w:cs="Times New Roman"/>
          <w:sz w:val="24"/>
          <w:szCs w:val="24"/>
          <w:lang w:eastAsia="ar-SA"/>
        </w:rPr>
        <w:t>.</w:t>
      </w:r>
    </w:p>
    <w:p w:rsidR="0003313C" w:rsidRPr="0003313C" w:rsidRDefault="0003313C" w:rsidP="00D134FC">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4. </w:t>
      </w:r>
      <w:r w:rsidRPr="0003313C">
        <w:rPr>
          <w:rFonts w:ascii="Times New Roman" w:eastAsia="Times New Roman" w:hAnsi="Times New Roman" w:cs="Times New Roman"/>
          <w:sz w:val="24"/>
          <w:szCs w:val="24"/>
          <w:lang w:eastAsia="ar-SA"/>
        </w:rPr>
        <w:t>Dofinansowanie szkoleń i kursów specjalistycznych w zakresie pracy profilaktycznej</w:t>
      </w:r>
    </w:p>
    <w:p w:rsidR="0003313C" w:rsidRDefault="0003313C" w:rsidP="00D134FC">
      <w:pPr>
        <w:suppressAutoHyphens/>
        <w:spacing w:after="0"/>
        <w:jc w:val="both"/>
        <w:rPr>
          <w:rFonts w:ascii="Times New Roman" w:eastAsia="Times New Roman" w:hAnsi="Times New Roman" w:cs="Times New Roman"/>
          <w:sz w:val="24"/>
          <w:szCs w:val="24"/>
          <w:lang w:eastAsia="ar-SA"/>
        </w:rPr>
      </w:pPr>
      <w:r w:rsidRPr="0003313C">
        <w:rPr>
          <w:rFonts w:ascii="Times New Roman" w:eastAsia="Times New Roman" w:hAnsi="Times New Roman" w:cs="Times New Roman"/>
          <w:sz w:val="24"/>
          <w:szCs w:val="24"/>
          <w:lang w:eastAsia="ar-SA"/>
        </w:rPr>
        <w:t>z dziećmi, młodzieżą oraz rozwijanie umiejętności prowadzenia zajęć profilaktycznych</w:t>
      </w:r>
      <w:r w:rsidR="00D12D51">
        <w:rPr>
          <w:rFonts w:ascii="Times New Roman" w:eastAsia="Times New Roman" w:hAnsi="Times New Roman" w:cs="Times New Roman"/>
          <w:sz w:val="24"/>
          <w:szCs w:val="24"/>
          <w:lang w:eastAsia="ar-SA"/>
        </w:rPr>
        <w:t>.</w:t>
      </w:r>
    </w:p>
    <w:p w:rsidR="0003313C" w:rsidRDefault="0003313C" w:rsidP="00D134FC">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5. </w:t>
      </w:r>
      <w:r w:rsidRPr="0003313C">
        <w:rPr>
          <w:rFonts w:ascii="Times New Roman" w:eastAsia="Times New Roman" w:hAnsi="Times New Roman" w:cs="Times New Roman"/>
          <w:sz w:val="24"/>
          <w:szCs w:val="24"/>
          <w:lang w:eastAsia="ar-SA"/>
        </w:rPr>
        <w:t>Wdrażanie programów profilaktyczno-interwencyjnych dla młodzieży upijającej się „</w:t>
      </w:r>
      <w:proofErr w:type="spellStart"/>
      <w:r w:rsidRPr="0003313C">
        <w:rPr>
          <w:rFonts w:ascii="Times New Roman" w:eastAsia="Times New Roman" w:hAnsi="Times New Roman" w:cs="Times New Roman"/>
          <w:sz w:val="24"/>
          <w:szCs w:val="24"/>
          <w:lang w:eastAsia="ar-SA"/>
        </w:rPr>
        <w:t>FreD</w:t>
      </w:r>
      <w:proofErr w:type="spellEnd"/>
      <w:r w:rsidRPr="0003313C">
        <w:rPr>
          <w:rFonts w:ascii="Times New Roman" w:eastAsia="Times New Roman" w:hAnsi="Times New Roman" w:cs="Times New Roman"/>
          <w:sz w:val="24"/>
          <w:szCs w:val="24"/>
          <w:lang w:eastAsia="ar-SA"/>
        </w:rPr>
        <w:t xml:space="preserve"> </w:t>
      </w:r>
      <w:proofErr w:type="spellStart"/>
      <w:r w:rsidRPr="0003313C">
        <w:rPr>
          <w:rFonts w:ascii="Times New Roman" w:eastAsia="Times New Roman" w:hAnsi="Times New Roman" w:cs="Times New Roman"/>
          <w:sz w:val="24"/>
          <w:szCs w:val="24"/>
          <w:lang w:eastAsia="ar-SA"/>
        </w:rPr>
        <w:t>goes</w:t>
      </w:r>
      <w:proofErr w:type="spellEnd"/>
      <w:r w:rsidRPr="0003313C">
        <w:rPr>
          <w:rFonts w:ascii="Times New Roman" w:eastAsia="Times New Roman" w:hAnsi="Times New Roman" w:cs="Times New Roman"/>
          <w:sz w:val="24"/>
          <w:szCs w:val="24"/>
          <w:lang w:eastAsia="ar-SA"/>
        </w:rPr>
        <w:t xml:space="preserve"> Net”</w:t>
      </w:r>
      <w:r w:rsidR="00D12D51">
        <w:rPr>
          <w:rFonts w:ascii="Times New Roman" w:eastAsia="Times New Roman" w:hAnsi="Times New Roman" w:cs="Times New Roman"/>
          <w:sz w:val="24"/>
          <w:szCs w:val="24"/>
          <w:lang w:eastAsia="ar-SA"/>
        </w:rPr>
        <w:t>.</w:t>
      </w:r>
    </w:p>
    <w:p w:rsidR="0003313C" w:rsidRDefault="0003313C" w:rsidP="00844923">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6. </w:t>
      </w:r>
      <w:r w:rsidRPr="0003313C">
        <w:rPr>
          <w:rFonts w:ascii="Times New Roman" w:eastAsia="Times New Roman" w:hAnsi="Times New Roman" w:cs="Times New Roman"/>
          <w:sz w:val="24"/>
          <w:szCs w:val="24"/>
          <w:lang w:eastAsia="ar-SA"/>
        </w:rPr>
        <w:t>Uzupełnieniem działań prowadzonych lokalnie o programy o</w:t>
      </w:r>
      <w:r>
        <w:rPr>
          <w:rFonts w:ascii="Times New Roman" w:eastAsia="Times New Roman" w:hAnsi="Times New Roman" w:cs="Times New Roman"/>
          <w:sz w:val="24"/>
          <w:szCs w:val="24"/>
          <w:lang w:eastAsia="ar-SA"/>
        </w:rPr>
        <w:t xml:space="preserve">gólnopolskie, np. „Pomarańczowa </w:t>
      </w:r>
      <w:r w:rsidRPr="0003313C">
        <w:rPr>
          <w:rFonts w:ascii="Times New Roman" w:eastAsia="Times New Roman" w:hAnsi="Times New Roman" w:cs="Times New Roman"/>
          <w:sz w:val="24"/>
          <w:szCs w:val="24"/>
          <w:lang w:eastAsia="ar-SA"/>
        </w:rPr>
        <w:t>Linia” – telefon pomagający rodzicom dzieci, które piją/upijają się.</w:t>
      </w:r>
    </w:p>
    <w:p w:rsidR="0003313C" w:rsidRPr="0003313C" w:rsidRDefault="0003313C" w:rsidP="00844923">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 xml:space="preserve">7. </w:t>
      </w:r>
      <w:r w:rsidRPr="0003313C">
        <w:rPr>
          <w:rFonts w:ascii="Times New Roman" w:eastAsia="Times New Roman" w:hAnsi="Times New Roman" w:cs="Times New Roman"/>
          <w:sz w:val="24"/>
          <w:szCs w:val="24"/>
          <w:lang w:eastAsia="ar-SA"/>
        </w:rPr>
        <w:t>Podejmowanie działań edukacyjnych skierowanych do sprzedawców napojów alkoholowych oraz działań kontrolnych i interwencyjnych, mających na celu ograniczanie</w:t>
      </w:r>
    </w:p>
    <w:p w:rsidR="0003313C" w:rsidRPr="0003313C" w:rsidRDefault="0003313C" w:rsidP="00844923">
      <w:pPr>
        <w:suppressAutoHyphens/>
        <w:spacing w:after="0"/>
        <w:jc w:val="both"/>
        <w:rPr>
          <w:rFonts w:ascii="Times New Roman" w:eastAsia="Times New Roman" w:hAnsi="Times New Roman" w:cs="Times New Roman"/>
          <w:sz w:val="24"/>
          <w:szCs w:val="24"/>
          <w:lang w:eastAsia="ar-SA"/>
        </w:rPr>
      </w:pPr>
      <w:r w:rsidRPr="0003313C">
        <w:rPr>
          <w:rFonts w:ascii="Times New Roman" w:eastAsia="Times New Roman" w:hAnsi="Times New Roman" w:cs="Times New Roman"/>
          <w:sz w:val="24"/>
          <w:szCs w:val="24"/>
          <w:lang w:eastAsia="ar-SA"/>
        </w:rPr>
        <w:t>dostępności napojów alkoholowych i przestrzeganie zakazu sprzedaży alkoholu osobom</w:t>
      </w:r>
    </w:p>
    <w:p w:rsidR="0003313C" w:rsidRDefault="0003313C" w:rsidP="00844923">
      <w:pPr>
        <w:suppressAutoHyphens/>
        <w:spacing w:after="0"/>
        <w:jc w:val="both"/>
        <w:rPr>
          <w:rFonts w:ascii="Times New Roman" w:eastAsia="Times New Roman" w:hAnsi="Times New Roman" w:cs="Times New Roman"/>
          <w:sz w:val="24"/>
          <w:szCs w:val="24"/>
          <w:lang w:eastAsia="ar-SA"/>
        </w:rPr>
      </w:pPr>
      <w:r w:rsidRPr="0003313C">
        <w:rPr>
          <w:rFonts w:ascii="Times New Roman" w:eastAsia="Times New Roman" w:hAnsi="Times New Roman" w:cs="Times New Roman"/>
          <w:sz w:val="24"/>
          <w:szCs w:val="24"/>
          <w:lang w:eastAsia="ar-SA"/>
        </w:rPr>
        <w:t>poniżej 18. roku życia</w:t>
      </w:r>
      <w:r w:rsidR="00D12D51">
        <w:rPr>
          <w:rFonts w:ascii="Times New Roman" w:eastAsia="Times New Roman" w:hAnsi="Times New Roman" w:cs="Times New Roman"/>
          <w:sz w:val="24"/>
          <w:szCs w:val="24"/>
          <w:lang w:eastAsia="ar-SA"/>
        </w:rPr>
        <w:t>.</w:t>
      </w:r>
    </w:p>
    <w:p w:rsidR="0003313C" w:rsidRDefault="0003313C" w:rsidP="00844923">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8. </w:t>
      </w:r>
      <w:r w:rsidRPr="0003313C">
        <w:rPr>
          <w:rFonts w:ascii="Times New Roman" w:eastAsia="Times New Roman" w:hAnsi="Times New Roman" w:cs="Times New Roman"/>
          <w:sz w:val="24"/>
          <w:szCs w:val="24"/>
          <w:lang w:eastAsia="ar-SA"/>
        </w:rPr>
        <w:t>Monitorowanie skali problemów alkoholowych w środowisku lokalnym poprzez prowadzenie badań, sondaży</w:t>
      </w:r>
      <w:r w:rsidR="00D12D51">
        <w:rPr>
          <w:rFonts w:ascii="Times New Roman" w:eastAsia="Times New Roman" w:hAnsi="Times New Roman" w:cs="Times New Roman"/>
          <w:sz w:val="24"/>
          <w:szCs w:val="24"/>
          <w:lang w:eastAsia="ar-SA"/>
        </w:rPr>
        <w:t>.</w:t>
      </w:r>
    </w:p>
    <w:p w:rsidR="00D12D51" w:rsidRDefault="0003313C" w:rsidP="00D12D51">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9. </w:t>
      </w:r>
      <w:r w:rsidRPr="0003313C">
        <w:rPr>
          <w:rFonts w:ascii="Times New Roman" w:eastAsia="Times New Roman" w:hAnsi="Times New Roman" w:cs="Times New Roman"/>
          <w:sz w:val="24"/>
          <w:szCs w:val="24"/>
          <w:lang w:eastAsia="ar-SA"/>
        </w:rPr>
        <w:t>Realizacja pozalekcyjnych zajęć sportowych</w:t>
      </w:r>
      <w:r w:rsidR="00D12D51">
        <w:rPr>
          <w:rFonts w:ascii="Times New Roman" w:eastAsia="Times New Roman" w:hAnsi="Times New Roman" w:cs="Times New Roman"/>
          <w:sz w:val="24"/>
          <w:szCs w:val="24"/>
          <w:lang w:eastAsia="ar-SA"/>
        </w:rPr>
        <w:t xml:space="preserve"> – p</w:t>
      </w:r>
      <w:r w:rsidR="00D12D51" w:rsidRPr="00A01D4E">
        <w:rPr>
          <w:rFonts w:ascii="Times New Roman" w:eastAsia="Times New Roman" w:hAnsi="Times New Roman" w:cs="Times New Roman"/>
          <w:sz w:val="24"/>
          <w:szCs w:val="24"/>
          <w:lang w:eastAsia="ar-SA"/>
        </w:rPr>
        <w:t>rowadzenie działań profilaktycznych realizowanych w trakcie wypoczynku oraz organizacji czasu wolnego oraz podczas zajęć kultywujących polską tradycję narodową</w:t>
      </w:r>
      <w:r w:rsidR="00D12D51">
        <w:rPr>
          <w:rFonts w:ascii="Times New Roman" w:eastAsia="Times New Roman" w:hAnsi="Times New Roman" w:cs="Times New Roman"/>
          <w:sz w:val="24"/>
          <w:szCs w:val="24"/>
          <w:lang w:eastAsia="ar-SA"/>
        </w:rPr>
        <w:t>.</w:t>
      </w:r>
    </w:p>
    <w:p w:rsidR="0003313C" w:rsidRDefault="0003313C" w:rsidP="00D12D51">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10. </w:t>
      </w:r>
      <w:r w:rsidRPr="0003313C">
        <w:rPr>
          <w:rFonts w:ascii="Times New Roman" w:eastAsia="Times New Roman" w:hAnsi="Times New Roman" w:cs="Times New Roman"/>
          <w:sz w:val="24"/>
          <w:szCs w:val="24"/>
          <w:lang w:eastAsia="ar-SA"/>
        </w:rPr>
        <w:t>Prowadzenie działań edukacyjnych z wykorzystaniem mat</w:t>
      </w:r>
      <w:r>
        <w:rPr>
          <w:rFonts w:ascii="Times New Roman" w:eastAsia="Times New Roman" w:hAnsi="Times New Roman" w:cs="Times New Roman"/>
          <w:sz w:val="24"/>
          <w:szCs w:val="24"/>
          <w:lang w:eastAsia="ar-SA"/>
        </w:rPr>
        <w:t xml:space="preserve">eriałów edukacyjnych (broszury, </w:t>
      </w:r>
      <w:r w:rsidRPr="0003313C">
        <w:rPr>
          <w:rFonts w:ascii="Times New Roman" w:eastAsia="Times New Roman" w:hAnsi="Times New Roman" w:cs="Times New Roman"/>
          <w:sz w:val="24"/>
          <w:szCs w:val="24"/>
          <w:lang w:eastAsia="ar-SA"/>
        </w:rPr>
        <w:t>plakaty, ulotki z profilaktycznymi treściami edukacyjnymi dotycz</w:t>
      </w:r>
      <w:r>
        <w:rPr>
          <w:rFonts w:ascii="Times New Roman" w:eastAsia="Times New Roman" w:hAnsi="Times New Roman" w:cs="Times New Roman"/>
          <w:sz w:val="24"/>
          <w:szCs w:val="24"/>
          <w:lang w:eastAsia="ar-SA"/>
        </w:rPr>
        <w:t xml:space="preserve">ącymi problematyki alkoholowej) </w:t>
      </w:r>
      <w:r w:rsidRPr="0003313C">
        <w:rPr>
          <w:rFonts w:ascii="Times New Roman" w:eastAsia="Times New Roman" w:hAnsi="Times New Roman" w:cs="Times New Roman"/>
          <w:sz w:val="24"/>
          <w:szCs w:val="24"/>
          <w:lang w:eastAsia="ar-SA"/>
        </w:rPr>
        <w:t>dla określonych grup adresatów</w:t>
      </w:r>
      <w:r w:rsidR="00D12D51">
        <w:rPr>
          <w:rFonts w:ascii="Times New Roman" w:eastAsia="Times New Roman" w:hAnsi="Times New Roman" w:cs="Times New Roman"/>
          <w:sz w:val="24"/>
          <w:szCs w:val="24"/>
          <w:lang w:eastAsia="ar-SA"/>
        </w:rPr>
        <w:t>.</w:t>
      </w:r>
    </w:p>
    <w:p w:rsidR="0003313C" w:rsidRDefault="0003313C" w:rsidP="00844923">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11. </w:t>
      </w:r>
      <w:r w:rsidRPr="0003313C">
        <w:rPr>
          <w:rFonts w:ascii="Times New Roman" w:eastAsia="Times New Roman" w:hAnsi="Times New Roman" w:cs="Times New Roman"/>
          <w:sz w:val="24"/>
          <w:szCs w:val="24"/>
          <w:lang w:eastAsia="ar-SA"/>
        </w:rPr>
        <w:t>Edukacja lokalnych decydentów i radnych co do wagi i skali problematyki alkoholowej i przemocy poprzez zapraszanie do udziału w lokalnych debatach, kampaniach, imprezach profilaktycznych</w:t>
      </w:r>
      <w:r w:rsidR="00D12D51">
        <w:rPr>
          <w:rFonts w:ascii="Times New Roman" w:eastAsia="Times New Roman" w:hAnsi="Times New Roman" w:cs="Times New Roman"/>
          <w:sz w:val="24"/>
          <w:szCs w:val="24"/>
          <w:lang w:eastAsia="ar-SA"/>
        </w:rPr>
        <w:t>.</w:t>
      </w:r>
    </w:p>
    <w:p w:rsidR="0003313C" w:rsidRDefault="0003313C" w:rsidP="00844923">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12. </w:t>
      </w:r>
      <w:r w:rsidRPr="0003313C">
        <w:rPr>
          <w:rFonts w:ascii="Times New Roman" w:eastAsia="Times New Roman" w:hAnsi="Times New Roman" w:cs="Times New Roman"/>
          <w:sz w:val="24"/>
          <w:szCs w:val="24"/>
          <w:lang w:eastAsia="ar-SA"/>
        </w:rPr>
        <w:t>Organizowanie lokalnych i regionalnych kampanii oraz innych kompleksowych działań związanych z przeciwdziałaniem nietrzeźwości kierowców, współpraca z ośrodkami szkolenia kierowców oraz edukacja w szkołach średnich</w:t>
      </w:r>
      <w:r w:rsidR="00D12D51">
        <w:rPr>
          <w:rFonts w:ascii="Times New Roman" w:eastAsia="Times New Roman" w:hAnsi="Times New Roman" w:cs="Times New Roman"/>
          <w:sz w:val="24"/>
          <w:szCs w:val="24"/>
          <w:lang w:eastAsia="ar-SA"/>
        </w:rPr>
        <w:t>.</w:t>
      </w:r>
    </w:p>
    <w:p w:rsidR="0003313C" w:rsidRDefault="0003313C" w:rsidP="00844923">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13. </w:t>
      </w:r>
      <w:r w:rsidRPr="0003313C">
        <w:rPr>
          <w:rFonts w:ascii="Times New Roman" w:eastAsia="Times New Roman" w:hAnsi="Times New Roman" w:cs="Times New Roman"/>
          <w:sz w:val="24"/>
          <w:szCs w:val="24"/>
          <w:lang w:eastAsia="ar-SA"/>
        </w:rPr>
        <w:t>Współpraca na rzecz zwiększenia bezpieczeństwa ruchu drogowego poprzez szeroko rozumianą współpracę z instytucjami, które w zakresie swoich działań w różnym stopniu są powiązane z ruchem drogowym</w:t>
      </w:r>
      <w:r w:rsidR="00D12D51">
        <w:rPr>
          <w:rFonts w:ascii="Times New Roman" w:eastAsia="Times New Roman" w:hAnsi="Times New Roman" w:cs="Times New Roman"/>
          <w:sz w:val="24"/>
          <w:szCs w:val="24"/>
          <w:lang w:eastAsia="ar-SA"/>
        </w:rPr>
        <w:t>.</w:t>
      </w:r>
    </w:p>
    <w:p w:rsidR="0003313C" w:rsidRPr="0003313C" w:rsidRDefault="0003313C" w:rsidP="00844923">
      <w:pPr>
        <w:suppressAutoHyphens/>
        <w:jc w:val="both"/>
        <w:rPr>
          <w:rFonts w:ascii="Times New Roman" w:hAnsi="Times New Roman" w:cs="Times New Roman"/>
          <w:sz w:val="24"/>
          <w:szCs w:val="24"/>
        </w:rPr>
      </w:pPr>
      <w:r w:rsidRPr="0003313C">
        <w:rPr>
          <w:rFonts w:ascii="Times New Roman" w:hAnsi="Times New Roman" w:cs="Times New Roman"/>
          <w:sz w:val="24"/>
          <w:szCs w:val="24"/>
        </w:rPr>
        <w:t xml:space="preserve">14. Realizowanie działań profilaktycznych w środowisku pracy-działania profilaktyczne skierowane do osób dorosłych poprzez kampanie informacyjne – gdzie szukać pomocy, jak reagować w sytuacji ujawnienia problemów, których przyczyną jest alkohol oraz działania edukacyjne – dotyczące wzorów picia, szkód powodowanych przez alkohol </w:t>
      </w:r>
      <w:r w:rsidR="00D12D51">
        <w:rPr>
          <w:rFonts w:ascii="Times New Roman" w:hAnsi="Times New Roman" w:cs="Times New Roman"/>
          <w:sz w:val="24"/>
          <w:szCs w:val="24"/>
        </w:rPr>
        <w:t>itp.</w:t>
      </w:r>
    </w:p>
    <w:p w:rsidR="00844923" w:rsidRDefault="00844923" w:rsidP="00844923">
      <w:pPr>
        <w:suppressAutoHyphens/>
        <w:spacing w:after="0"/>
        <w:jc w:val="both"/>
        <w:rPr>
          <w:rFonts w:ascii="Times New Roman" w:hAnsi="Times New Roman" w:cs="Times New Roman"/>
          <w:b/>
          <w:sz w:val="24"/>
          <w:szCs w:val="24"/>
        </w:rPr>
      </w:pPr>
    </w:p>
    <w:p w:rsidR="00C27134" w:rsidRDefault="00C27134" w:rsidP="00844923">
      <w:pPr>
        <w:suppressAutoHyphens/>
        <w:spacing w:after="0"/>
        <w:jc w:val="both"/>
        <w:rPr>
          <w:rFonts w:ascii="Times New Roman" w:eastAsia="Times New Roman" w:hAnsi="Times New Roman" w:cs="Times New Roman"/>
          <w:b/>
          <w:sz w:val="24"/>
          <w:szCs w:val="24"/>
          <w:lang w:eastAsia="ar-SA"/>
        </w:rPr>
      </w:pPr>
      <w:r w:rsidRPr="00A01D4E">
        <w:rPr>
          <w:rFonts w:ascii="Times New Roman" w:hAnsi="Times New Roman" w:cs="Times New Roman"/>
          <w:b/>
          <w:sz w:val="24"/>
          <w:szCs w:val="24"/>
        </w:rPr>
        <w:t xml:space="preserve">Zadanie 4. </w:t>
      </w:r>
      <w:r w:rsidRPr="00A01D4E">
        <w:rPr>
          <w:rFonts w:ascii="Times New Roman" w:eastAsia="Times New Roman" w:hAnsi="Times New Roman" w:cs="Times New Roman"/>
          <w:b/>
          <w:spacing w:val="-4"/>
          <w:sz w:val="24"/>
          <w:szCs w:val="24"/>
          <w:lang w:eastAsia="ar-SA"/>
        </w:rPr>
        <w:t xml:space="preserve">Wspomaganie działalności instytucji, organizacji pozarządowych, stowarzyszeń </w:t>
      </w:r>
      <w:r w:rsidRPr="00A01D4E">
        <w:rPr>
          <w:rFonts w:ascii="Times New Roman" w:eastAsia="Times New Roman" w:hAnsi="Times New Roman" w:cs="Times New Roman"/>
          <w:b/>
          <w:sz w:val="24"/>
          <w:szCs w:val="24"/>
          <w:lang w:eastAsia="ar-SA"/>
        </w:rPr>
        <w:t>i osób fizycznych, służącej rozwiązywaniu problemów uzależnień.</w:t>
      </w:r>
    </w:p>
    <w:p w:rsidR="00D134FC" w:rsidRDefault="00D134FC" w:rsidP="00844923">
      <w:pPr>
        <w:suppressAutoHyphens/>
        <w:spacing w:after="0"/>
        <w:jc w:val="both"/>
        <w:rPr>
          <w:rFonts w:ascii="Times New Roman" w:eastAsia="Times New Roman" w:hAnsi="Times New Roman" w:cs="Times New Roman"/>
          <w:b/>
          <w:sz w:val="24"/>
          <w:szCs w:val="24"/>
          <w:lang w:eastAsia="ar-SA"/>
        </w:rPr>
      </w:pPr>
    </w:p>
    <w:p w:rsidR="0003313C" w:rsidRDefault="0003313C" w:rsidP="00844923">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 </w:t>
      </w:r>
      <w:r w:rsidRPr="0003313C">
        <w:rPr>
          <w:rFonts w:ascii="Times New Roman" w:eastAsia="Times New Roman" w:hAnsi="Times New Roman" w:cs="Times New Roman"/>
          <w:sz w:val="24"/>
          <w:szCs w:val="24"/>
          <w:lang w:eastAsia="ar-SA"/>
        </w:rPr>
        <w:t>Współpraca z organizacjami pozarządowymi realizującymi zajęcia profilaktyczne dla dzieci i młodzieży</w:t>
      </w:r>
      <w:r w:rsidR="00405F2B">
        <w:rPr>
          <w:rFonts w:ascii="Times New Roman" w:eastAsia="Times New Roman" w:hAnsi="Times New Roman" w:cs="Times New Roman"/>
          <w:sz w:val="24"/>
          <w:szCs w:val="24"/>
          <w:lang w:eastAsia="ar-SA"/>
        </w:rPr>
        <w:t>.</w:t>
      </w:r>
    </w:p>
    <w:p w:rsidR="0003313C" w:rsidRDefault="0003313C" w:rsidP="00844923">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2. </w:t>
      </w:r>
      <w:r w:rsidRPr="0003313C">
        <w:rPr>
          <w:rFonts w:ascii="Times New Roman" w:eastAsia="Times New Roman" w:hAnsi="Times New Roman" w:cs="Times New Roman"/>
          <w:sz w:val="24"/>
          <w:szCs w:val="24"/>
          <w:lang w:eastAsia="ar-SA"/>
        </w:rPr>
        <w:t>Wspieranie stowarzyszeń, instytucji i osób fizycznych promujących abstynencję i zdrowy styl życia</w:t>
      </w:r>
      <w:r w:rsidR="00405F2B">
        <w:rPr>
          <w:rFonts w:ascii="Times New Roman" w:eastAsia="Times New Roman" w:hAnsi="Times New Roman" w:cs="Times New Roman"/>
          <w:sz w:val="24"/>
          <w:szCs w:val="24"/>
          <w:lang w:eastAsia="ar-SA"/>
        </w:rPr>
        <w:t>.</w:t>
      </w:r>
    </w:p>
    <w:p w:rsidR="00172C31" w:rsidRPr="00A01D4E" w:rsidRDefault="00172C31" w:rsidP="00C27134">
      <w:pPr>
        <w:suppressAutoHyphens/>
        <w:spacing w:after="0" w:line="240" w:lineRule="auto"/>
        <w:jc w:val="both"/>
        <w:rPr>
          <w:rFonts w:ascii="Times New Roman" w:eastAsia="Times New Roman" w:hAnsi="Times New Roman" w:cs="Times New Roman"/>
          <w:b/>
          <w:sz w:val="24"/>
          <w:szCs w:val="24"/>
          <w:lang w:eastAsia="ar-SA"/>
        </w:rPr>
      </w:pPr>
    </w:p>
    <w:p w:rsidR="00172C31" w:rsidRDefault="00C27134" w:rsidP="00844923">
      <w:pPr>
        <w:suppressAutoHyphens/>
        <w:spacing w:after="0"/>
        <w:jc w:val="both"/>
        <w:rPr>
          <w:rFonts w:ascii="Times New Roman" w:hAnsi="Times New Roman" w:cs="Times New Roman"/>
          <w:b/>
          <w:sz w:val="24"/>
          <w:szCs w:val="24"/>
        </w:rPr>
      </w:pPr>
      <w:r w:rsidRPr="00A01D4E">
        <w:rPr>
          <w:rFonts w:ascii="Times New Roman" w:hAnsi="Times New Roman" w:cs="Times New Roman"/>
          <w:b/>
          <w:sz w:val="24"/>
          <w:szCs w:val="24"/>
        </w:rPr>
        <w:t>Zadanie 5. Podejmowanie interwencji w związku z naruszeniem przepisów w zakresie reklamy napojów alkoholowych oraz sprzedaży i podawania napojów alkoholowych osobom nietrzeźwym, osobom do lat 18-tu oraz na kredyt lub pod zastaw a także występowanie przed sądem w charakterze oskarżyciela publicznego.</w:t>
      </w:r>
    </w:p>
    <w:p w:rsidR="00D134FC" w:rsidRPr="00A01D4E" w:rsidRDefault="00D134FC" w:rsidP="00844923">
      <w:pPr>
        <w:suppressAutoHyphens/>
        <w:spacing w:after="0"/>
        <w:jc w:val="both"/>
        <w:rPr>
          <w:rFonts w:ascii="Times New Roman" w:hAnsi="Times New Roman" w:cs="Times New Roman"/>
          <w:b/>
          <w:sz w:val="24"/>
          <w:szCs w:val="24"/>
        </w:rPr>
      </w:pPr>
    </w:p>
    <w:p w:rsidR="002C0022" w:rsidRDefault="0003313C" w:rsidP="00844923">
      <w:pPr>
        <w:suppressAutoHyphens/>
        <w:spacing w:after="0"/>
        <w:jc w:val="both"/>
        <w:rPr>
          <w:rFonts w:ascii="Times New Roman" w:hAnsi="Times New Roman" w:cs="Times New Roman"/>
          <w:sz w:val="24"/>
          <w:szCs w:val="24"/>
        </w:rPr>
      </w:pPr>
      <w:r>
        <w:rPr>
          <w:rFonts w:ascii="Times New Roman" w:hAnsi="Times New Roman" w:cs="Times New Roman"/>
          <w:sz w:val="24"/>
          <w:szCs w:val="24"/>
        </w:rPr>
        <w:t xml:space="preserve">1. </w:t>
      </w:r>
      <w:r w:rsidRPr="0003313C">
        <w:rPr>
          <w:rFonts w:ascii="Times New Roman" w:hAnsi="Times New Roman" w:cs="Times New Roman"/>
          <w:sz w:val="24"/>
          <w:szCs w:val="24"/>
        </w:rPr>
        <w:t>Podejmowanie działań kontrolnych i interwencyjnych, mających na celu ograniczenie dostępności napojów alkoholowych i przestrzegania zakazu sprzedaży alkoholu osobom poniżej 18 roku życia</w:t>
      </w:r>
    </w:p>
    <w:p w:rsidR="0003313C" w:rsidRDefault="0003313C" w:rsidP="00844923">
      <w:pPr>
        <w:suppressAutoHyphens/>
        <w:spacing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2. </w:t>
      </w:r>
      <w:r w:rsidRPr="0003313C">
        <w:rPr>
          <w:rFonts w:ascii="Times New Roman" w:hAnsi="Times New Roman" w:cs="Times New Roman"/>
          <w:sz w:val="24"/>
          <w:szCs w:val="24"/>
        </w:rPr>
        <w:t>Cofanie zezwoleń zgodnie z  art. 18 ust.10 Ustawy o wychowaniu w trzeźwości i przeciwdziałaniu alkoholizmowi</w:t>
      </w:r>
    </w:p>
    <w:p w:rsidR="0003313C" w:rsidRDefault="0003313C" w:rsidP="00844923">
      <w:pPr>
        <w:suppressAutoHyphens/>
        <w:spacing w:after="0"/>
        <w:jc w:val="both"/>
        <w:rPr>
          <w:rFonts w:ascii="Times New Roman" w:hAnsi="Times New Roman" w:cs="Times New Roman"/>
          <w:sz w:val="24"/>
          <w:szCs w:val="24"/>
        </w:rPr>
      </w:pPr>
      <w:r>
        <w:rPr>
          <w:rFonts w:ascii="Times New Roman" w:hAnsi="Times New Roman" w:cs="Times New Roman"/>
          <w:sz w:val="24"/>
          <w:szCs w:val="24"/>
        </w:rPr>
        <w:t xml:space="preserve">3. </w:t>
      </w:r>
      <w:r w:rsidRPr="0003313C">
        <w:rPr>
          <w:rFonts w:ascii="Times New Roman" w:hAnsi="Times New Roman" w:cs="Times New Roman"/>
          <w:sz w:val="24"/>
          <w:szCs w:val="24"/>
        </w:rPr>
        <w:t>Podejmowanie interwencji w związku z naruszeniem przepisów określonych w art. 131 i 15 Ustawy o wychowaniu w trzeźwości i przeciwdziałaniu alkoholizmowi oraz występowanie przed sądem w charakterze oskarżyciela publicznego</w:t>
      </w:r>
    </w:p>
    <w:p w:rsidR="0003313C" w:rsidRPr="0003313C" w:rsidRDefault="0003313C" w:rsidP="00844923">
      <w:pPr>
        <w:suppressAutoHyphens/>
        <w:spacing w:after="0"/>
        <w:jc w:val="both"/>
        <w:rPr>
          <w:rFonts w:ascii="Times New Roman" w:hAnsi="Times New Roman" w:cs="Times New Roman"/>
          <w:sz w:val="24"/>
          <w:szCs w:val="24"/>
        </w:rPr>
      </w:pPr>
      <w:r>
        <w:rPr>
          <w:rFonts w:ascii="Times New Roman" w:hAnsi="Times New Roman" w:cs="Times New Roman"/>
          <w:sz w:val="24"/>
          <w:szCs w:val="24"/>
        </w:rPr>
        <w:t xml:space="preserve">4. </w:t>
      </w:r>
      <w:r w:rsidRPr="0003313C">
        <w:rPr>
          <w:rFonts w:ascii="Times New Roman" w:hAnsi="Times New Roman" w:cs="Times New Roman"/>
          <w:sz w:val="24"/>
          <w:szCs w:val="24"/>
        </w:rPr>
        <w:t>Wydawanie opinii dotyczących zgodności lokalizacji punktów sprzedaży napojów alkoholowych z ustawą o wychowaniu w trzeźwości i przeciwdziałaniu alkoholizmowi oraz z uchwałami Rady Miasta</w:t>
      </w:r>
    </w:p>
    <w:p w:rsidR="007B19D4" w:rsidRPr="00A01D4E" w:rsidRDefault="007B19D4" w:rsidP="00C27134">
      <w:pPr>
        <w:suppressAutoHyphens/>
        <w:spacing w:after="0" w:line="240" w:lineRule="auto"/>
        <w:jc w:val="both"/>
        <w:rPr>
          <w:rFonts w:ascii="Times New Roman" w:hAnsi="Times New Roman" w:cs="Times New Roman"/>
          <w:b/>
          <w:sz w:val="24"/>
          <w:szCs w:val="24"/>
        </w:rPr>
      </w:pPr>
    </w:p>
    <w:p w:rsidR="00C44B16" w:rsidRDefault="00C44B16" w:rsidP="00C27134">
      <w:pPr>
        <w:suppressAutoHyphens/>
        <w:spacing w:after="0" w:line="240" w:lineRule="auto"/>
        <w:jc w:val="both"/>
        <w:rPr>
          <w:rFonts w:ascii="Times New Roman" w:hAnsi="Times New Roman" w:cs="Times New Roman"/>
          <w:b/>
          <w:sz w:val="24"/>
          <w:szCs w:val="24"/>
        </w:rPr>
      </w:pPr>
    </w:p>
    <w:p w:rsidR="00C44B16" w:rsidRDefault="00B45C7C" w:rsidP="00844923">
      <w:pPr>
        <w:suppressAutoHyphens/>
        <w:spacing w:after="0"/>
        <w:jc w:val="both"/>
        <w:rPr>
          <w:rFonts w:ascii="Times New Roman" w:hAnsi="Times New Roman" w:cs="Times New Roman"/>
          <w:b/>
          <w:sz w:val="24"/>
          <w:szCs w:val="24"/>
        </w:rPr>
      </w:pPr>
      <w:r w:rsidRPr="00A01D4E">
        <w:rPr>
          <w:rFonts w:ascii="Times New Roman" w:hAnsi="Times New Roman" w:cs="Times New Roman"/>
          <w:b/>
          <w:sz w:val="24"/>
          <w:szCs w:val="24"/>
        </w:rPr>
        <w:t>Za</w:t>
      </w:r>
      <w:r w:rsidR="00C27134" w:rsidRPr="00A01D4E">
        <w:rPr>
          <w:rFonts w:ascii="Times New Roman" w:hAnsi="Times New Roman" w:cs="Times New Roman"/>
          <w:b/>
          <w:sz w:val="24"/>
          <w:szCs w:val="24"/>
        </w:rPr>
        <w:t>danie 6. Podejmowanie czynności zmierzających do orzeczenia o zastosowaniu wobec osób uzależnionych od alkoholu obowiązku poddania się leczeniu w zakładzie lecznictwa odwykowego (kierowanie spraw do Sądu Rejonowego w Bielsku Podlaskim).</w:t>
      </w:r>
    </w:p>
    <w:p w:rsidR="00DD6CAF" w:rsidRDefault="00DD6CAF" w:rsidP="00844923">
      <w:pPr>
        <w:suppressAutoHyphens/>
        <w:spacing w:after="0"/>
        <w:jc w:val="both"/>
        <w:rPr>
          <w:rFonts w:ascii="Times New Roman" w:hAnsi="Times New Roman" w:cs="Times New Roman"/>
          <w:b/>
          <w:sz w:val="24"/>
          <w:szCs w:val="24"/>
        </w:rPr>
      </w:pPr>
    </w:p>
    <w:p w:rsidR="00C44B16" w:rsidRPr="0003313C" w:rsidRDefault="0003313C" w:rsidP="00844923">
      <w:pPr>
        <w:suppressAutoHyphens/>
        <w:spacing w:after="0"/>
        <w:ind w:firstLine="708"/>
        <w:jc w:val="both"/>
        <w:rPr>
          <w:rFonts w:ascii="Times New Roman" w:hAnsi="Times New Roman" w:cs="Times New Roman"/>
          <w:sz w:val="24"/>
          <w:szCs w:val="24"/>
        </w:rPr>
      </w:pPr>
      <w:r w:rsidRPr="0003313C">
        <w:rPr>
          <w:rFonts w:ascii="Times New Roman" w:hAnsi="Times New Roman" w:cs="Times New Roman"/>
          <w:sz w:val="24"/>
          <w:szCs w:val="24"/>
        </w:rPr>
        <w:t>Przygotowywanie dokumentacji oraz kierowanie wniosków do sądu o wszczęcie postepowania zmierza</w:t>
      </w:r>
      <w:r w:rsidR="00862576">
        <w:rPr>
          <w:rFonts w:ascii="Times New Roman" w:hAnsi="Times New Roman" w:cs="Times New Roman"/>
          <w:sz w:val="24"/>
          <w:szCs w:val="24"/>
        </w:rPr>
        <w:t>jącego do poddania się obowiązkowi</w:t>
      </w:r>
      <w:r w:rsidRPr="0003313C">
        <w:rPr>
          <w:rFonts w:ascii="Times New Roman" w:hAnsi="Times New Roman" w:cs="Times New Roman"/>
          <w:sz w:val="24"/>
          <w:szCs w:val="24"/>
        </w:rPr>
        <w:t xml:space="preserve"> leczenia odwykowego względem osób nadużywających alkoholu. Pokrycie kosztów sądowych oraz kosztów poniesionych na sporządzenie opinii lekarzy biegłych sądowych w przedmiocie uzależnienia (psycholog, psychiatra).</w:t>
      </w:r>
    </w:p>
    <w:p w:rsidR="00BF745F" w:rsidRPr="00A01D4E" w:rsidRDefault="00BF745F" w:rsidP="00C27134">
      <w:pPr>
        <w:suppressAutoHyphens/>
        <w:spacing w:after="0"/>
        <w:jc w:val="both"/>
        <w:rPr>
          <w:rFonts w:ascii="Times New Roman" w:hAnsi="Times New Roman" w:cs="Times New Roman"/>
          <w:b/>
          <w:bCs/>
          <w:sz w:val="24"/>
          <w:szCs w:val="24"/>
        </w:rPr>
      </w:pPr>
    </w:p>
    <w:p w:rsidR="00C27134" w:rsidRPr="00A01D4E" w:rsidRDefault="00C27134" w:rsidP="00C27134">
      <w:pPr>
        <w:suppressAutoHyphens/>
        <w:spacing w:after="0"/>
        <w:jc w:val="both"/>
        <w:rPr>
          <w:rFonts w:ascii="Times New Roman" w:eastAsia="Times New Roman" w:hAnsi="Times New Roman" w:cs="Times New Roman"/>
          <w:sz w:val="24"/>
          <w:szCs w:val="24"/>
          <w:lang w:eastAsia="ar-SA"/>
        </w:rPr>
      </w:pPr>
      <w:r w:rsidRPr="00A01D4E">
        <w:rPr>
          <w:rFonts w:ascii="Times New Roman" w:hAnsi="Times New Roman" w:cs="Times New Roman"/>
          <w:b/>
          <w:bCs/>
          <w:sz w:val="24"/>
          <w:szCs w:val="24"/>
        </w:rPr>
        <w:t>Adresaci programu</w:t>
      </w:r>
    </w:p>
    <w:p w:rsidR="00C27134" w:rsidRPr="00A01D4E" w:rsidRDefault="00635746" w:rsidP="00C27134">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bCs/>
          <w:sz w:val="24"/>
          <w:szCs w:val="24"/>
        </w:rPr>
        <w:t>1)</w:t>
      </w:r>
      <w:r w:rsidR="00C27134" w:rsidRPr="00A01D4E">
        <w:rPr>
          <w:rFonts w:ascii="Times New Roman" w:hAnsi="Times New Roman" w:cs="Times New Roman"/>
          <w:bCs/>
          <w:sz w:val="24"/>
          <w:szCs w:val="24"/>
        </w:rPr>
        <w:t xml:space="preserve"> </w:t>
      </w:r>
      <w:r>
        <w:rPr>
          <w:rFonts w:ascii="Times New Roman" w:hAnsi="Times New Roman" w:cs="Times New Roman"/>
          <w:sz w:val="24"/>
          <w:szCs w:val="24"/>
        </w:rPr>
        <w:t>o</w:t>
      </w:r>
      <w:r w:rsidR="00C27134" w:rsidRPr="00A01D4E">
        <w:rPr>
          <w:rFonts w:ascii="Times New Roman" w:hAnsi="Times New Roman" w:cs="Times New Roman"/>
          <w:sz w:val="24"/>
          <w:szCs w:val="24"/>
        </w:rPr>
        <w:t>soby uzależnione od alkoholu.</w:t>
      </w:r>
    </w:p>
    <w:p w:rsidR="00C27134" w:rsidRPr="00A01D4E" w:rsidRDefault="00635746" w:rsidP="00C27134">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bCs/>
          <w:sz w:val="24"/>
          <w:szCs w:val="24"/>
        </w:rPr>
        <w:t xml:space="preserve">2) </w:t>
      </w:r>
      <w:r>
        <w:rPr>
          <w:rFonts w:ascii="Times New Roman" w:hAnsi="Times New Roman" w:cs="Times New Roman"/>
          <w:sz w:val="24"/>
          <w:szCs w:val="24"/>
        </w:rPr>
        <w:t>r</w:t>
      </w:r>
      <w:r w:rsidR="00C27134" w:rsidRPr="00A01D4E">
        <w:rPr>
          <w:rFonts w:ascii="Times New Roman" w:hAnsi="Times New Roman" w:cs="Times New Roman"/>
          <w:sz w:val="24"/>
          <w:szCs w:val="24"/>
        </w:rPr>
        <w:t>odziny osób uzależnionych od alkoholu.</w:t>
      </w:r>
    </w:p>
    <w:p w:rsidR="00C27134" w:rsidRPr="00A01D4E" w:rsidRDefault="00C27134" w:rsidP="00C27134">
      <w:pPr>
        <w:autoSpaceDE w:val="0"/>
        <w:autoSpaceDN w:val="0"/>
        <w:adjustRightInd w:val="0"/>
        <w:spacing w:after="0"/>
        <w:jc w:val="both"/>
        <w:rPr>
          <w:rFonts w:ascii="Times New Roman" w:hAnsi="Times New Roman" w:cs="Times New Roman"/>
          <w:sz w:val="24"/>
          <w:szCs w:val="24"/>
        </w:rPr>
      </w:pPr>
      <w:r w:rsidRPr="00A01D4E">
        <w:rPr>
          <w:rFonts w:ascii="Times New Roman" w:hAnsi="Times New Roman" w:cs="Times New Roman"/>
          <w:bCs/>
          <w:sz w:val="24"/>
          <w:szCs w:val="24"/>
        </w:rPr>
        <w:t>3</w:t>
      </w:r>
      <w:r w:rsidR="00635746">
        <w:rPr>
          <w:rFonts w:ascii="Times New Roman" w:hAnsi="Times New Roman" w:cs="Times New Roman"/>
          <w:bCs/>
          <w:sz w:val="24"/>
          <w:szCs w:val="24"/>
        </w:rPr>
        <w:t>)</w:t>
      </w:r>
      <w:r w:rsidRPr="00A01D4E">
        <w:rPr>
          <w:rFonts w:ascii="Times New Roman" w:hAnsi="Times New Roman" w:cs="Times New Roman"/>
          <w:bCs/>
          <w:sz w:val="24"/>
          <w:szCs w:val="24"/>
        </w:rPr>
        <w:t xml:space="preserve"> </w:t>
      </w:r>
      <w:r w:rsidR="00635746">
        <w:rPr>
          <w:rFonts w:ascii="Times New Roman" w:hAnsi="Times New Roman" w:cs="Times New Roman"/>
          <w:sz w:val="24"/>
          <w:szCs w:val="24"/>
        </w:rPr>
        <w:t>o</w:t>
      </w:r>
      <w:r w:rsidRPr="00A01D4E">
        <w:rPr>
          <w:rFonts w:ascii="Times New Roman" w:hAnsi="Times New Roman" w:cs="Times New Roman"/>
          <w:sz w:val="24"/>
          <w:szCs w:val="24"/>
        </w:rPr>
        <w:t>soby pijące w sposób ryzykowny i szkodliwy.</w:t>
      </w:r>
    </w:p>
    <w:p w:rsidR="00C27134" w:rsidRPr="00A01D4E" w:rsidRDefault="00635746" w:rsidP="00C27134">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4) o</w:t>
      </w:r>
      <w:r w:rsidR="00C27134" w:rsidRPr="00A01D4E">
        <w:rPr>
          <w:rFonts w:ascii="Times New Roman" w:hAnsi="Times New Roman" w:cs="Times New Roman"/>
          <w:sz w:val="24"/>
          <w:szCs w:val="24"/>
        </w:rPr>
        <w:t>fiary przemocy w rodzinie.</w:t>
      </w:r>
    </w:p>
    <w:p w:rsidR="00C27134" w:rsidRPr="00A01D4E" w:rsidRDefault="00635746" w:rsidP="00C27134">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bCs/>
          <w:sz w:val="24"/>
          <w:szCs w:val="24"/>
        </w:rPr>
        <w:t>5)</w:t>
      </w:r>
      <w:r w:rsidR="00C27134" w:rsidRPr="00A01D4E">
        <w:rPr>
          <w:rFonts w:ascii="Times New Roman" w:hAnsi="Times New Roman" w:cs="Times New Roman"/>
          <w:bCs/>
          <w:sz w:val="24"/>
          <w:szCs w:val="24"/>
        </w:rPr>
        <w:t xml:space="preserve"> </w:t>
      </w:r>
      <w:r>
        <w:rPr>
          <w:rFonts w:ascii="Times New Roman" w:hAnsi="Times New Roman" w:cs="Times New Roman"/>
          <w:sz w:val="24"/>
          <w:szCs w:val="24"/>
        </w:rPr>
        <w:t>p</w:t>
      </w:r>
      <w:r w:rsidR="00C27134" w:rsidRPr="00A01D4E">
        <w:rPr>
          <w:rFonts w:ascii="Times New Roman" w:hAnsi="Times New Roman" w:cs="Times New Roman"/>
          <w:sz w:val="24"/>
          <w:szCs w:val="24"/>
        </w:rPr>
        <w:t>rzedstawiciele instytucji i służb pracujący z osobami i rodzinami do</w:t>
      </w:r>
      <w:r w:rsidR="00547AF7" w:rsidRPr="00A01D4E">
        <w:rPr>
          <w:rFonts w:ascii="Times New Roman" w:hAnsi="Times New Roman" w:cs="Times New Roman"/>
          <w:sz w:val="24"/>
          <w:szCs w:val="24"/>
        </w:rPr>
        <w:t>tkniętymi problemem alkoholowym i przemocy domowej.</w:t>
      </w:r>
    </w:p>
    <w:p w:rsidR="00C27134" w:rsidRPr="00A01D4E" w:rsidRDefault="00635746" w:rsidP="00C27134">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bCs/>
          <w:sz w:val="24"/>
          <w:szCs w:val="24"/>
        </w:rPr>
        <w:t>6)</w:t>
      </w:r>
      <w:r w:rsidR="00C27134" w:rsidRPr="00A01D4E">
        <w:rPr>
          <w:rFonts w:ascii="Times New Roman" w:hAnsi="Times New Roman" w:cs="Times New Roman"/>
          <w:bCs/>
          <w:sz w:val="24"/>
          <w:szCs w:val="24"/>
        </w:rPr>
        <w:t xml:space="preserve"> </w:t>
      </w:r>
      <w:r>
        <w:rPr>
          <w:rFonts w:ascii="Times New Roman" w:hAnsi="Times New Roman" w:cs="Times New Roman"/>
          <w:sz w:val="24"/>
          <w:szCs w:val="24"/>
        </w:rPr>
        <w:t>p</w:t>
      </w:r>
      <w:r w:rsidR="00C27134" w:rsidRPr="00A01D4E">
        <w:rPr>
          <w:rFonts w:ascii="Times New Roman" w:hAnsi="Times New Roman" w:cs="Times New Roman"/>
          <w:sz w:val="24"/>
          <w:szCs w:val="24"/>
        </w:rPr>
        <w:t>rzedstawiciele władz lokalnych.</w:t>
      </w:r>
    </w:p>
    <w:p w:rsidR="00C27134" w:rsidRPr="00A01D4E" w:rsidRDefault="00635746" w:rsidP="00C27134">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bCs/>
          <w:sz w:val="24"/>
          <w:szCs w:val="24"/>
        </w:rPr>
        <w:t>7)</w:t>
      </w:r>
      <w:r w:rsidR="00C27134" w:rsidRPr="00A01D4E">
        <w:rPr>
          <w:rFonts w:ascii="Times New Roman" w:hAnsi="Times New Roman" w:cs="Times New Roman"/>
          <w:bCs/>
          <w:sz w:val="24"/>
          <w:szCs w:val="24"/>
        </w:rPr>
        <w:t xml:space="preserve"> </w:t>
      </w:r>
      <w:r>
        <w:rPr>
          <w:rFonts w:ascii="Times New Roman" w:hAnsi="Times New Roman" w:cs="Times New Roman"/>
          <w:sz w:val="24"/>
          <w:szCs w:val="24"/>
        </w:rPr>
        <w:t>s</w:t>
      </w:r>
      <w:r w:rsidR="00C27134" w:rsidRPr="00A01D4E">
        <w:rPr>
          <w:rFonts w:ascii="Times New Roman" w:hAnsi="Times New Roman" w:cs="Times New Roman"/>
          <w:sz w:val="24"/>
          <w:szCs w:val="24"/>
        </w:rPr>
        <w:t>połeczeństwo.</w:t>
      </w:r>
    </w:p>
    <w:p w:rsidR="00BF745F" w:rsidRPr="00A01D4E" w:rsidRDefault="00BF745F" w:rsidP="00C27134">
      <w:pPr>
        <w:autoSpaceDE w:val="0"/>
        <w:autoSpaceDN w:val="0"/>
        <w:adjustRightInd w:val="0"/>
        <w:spacing w:after="0"/>
        <w:jc w:val="both"/>
        <w:rPr>
          <w:rFonts w:ascii="Times New Roman" w:hAnsi="Times New Roman" w:cs="Times New Roman"/>
          <w:b/>
          <w:bCs/>
          <w:sz w:val="24"/>
          <w:szCs w:val="24"/>
        </w:rPr>
      </w:pPr>
    </w:p>
    <w:p w:rsidR="00C27134" w:rsidRPr="00A01D4E" w:rsidRDefault="00C27134" w:rsidP="00C27134">
      <w:pPr>
        <w:autoSpaceDE w:val="0"/>
        <w:autoSpaceDN w:val="0"/>
        <w:adjustRightInd w:val="0"/>
        <w:spacing w:after="0"/>
        <w:jc w:val="both"/>
        <w:rPr>
          <w:rFonts w:ascii="Times New Roman" w:hAnsi="Times New Roman" w:cs="Times New Roman"/>
          <w:b/>
          <w:bCs/>
          <w:sz w:val="24"/>
          <w:szCs w:val="24"/>
        </w:rPr>
      </w:pPr>
      <w:r w:rsidRPr="00A01D4E">
        <w:rPr>
          <w:rFonts w:ascii="Times New Roman" w:hAnsi="Times New Roman" w:cs="Times New Roman"/>
          <w:b/>
          <w:bCs/>
          <w:sz w:val="24"/>
          <w:szCs w:val="24"/>
        </w:rPr>
        <w:t>Zasady finansowania</w:t>
      </w:r>
    </w:p>
    <w:p w:rsidR="00C27134" w:rsidRPr="00A01D4E" w:rsidRDefault="00C27134" w:rsidP="00C27134">
      <w:pPr>
        <w:suppressAutoHyphens/>
        <w:spacing w:after="0"/>
        <w:jc w:val="both"/>
        <w:rPr>
          <w:rFonts w:ascii="Times New Roman" w:hAnsi="Times New Roman" w:cs="Times New Roman"/>
          <w:sz w:val="24"/>
          <w:szCs w:val="24"/>
        </w:rPr>
      </w:pPr>
      <w:r w:rsidRPr="00A01D4E">
        <w:rPr>
          <w:rFonts w:ascii="Times New Roman" w:hAnsi="Times New Roman" w:cs="Times New Roman"/>
          <w:sz w:val="24"/>
          <w:szCs w:val="24"/>
        </w:rPr>
        <w:tab/>
        <w:t xml:space="preserve">Finansowanie programu będzie dokonywane w ramach środków własnych Miasta uzyskanych z opłat za wydane zezwolenia na sprzedaż alkoholu, na które przewidziano </w:t>
      </w:r>
      <w:r w:rsidR="004C681E" w:rsidRPr="00A01D4E">
        <w:rPr>
          <w:rFonts w:ascii="Times New Roman" w:hAnsi="Times New Roman" w:cs="Times New Roman"/>
          <w:sz w:val="24"/>
          <w:szCs w:val="24"/>
        </w:rPr>
        <w:t xml:space="preserve">w </w:t>
      </w:r>
      <w:r w:rsidR="00C44B16">
        <w:rPr>
          <w:rFonts w:ascii="Times New Roman" w:hAnsi="Times New Roman" w:cs="Times New Roman"/>
          <w:sz w:val="24"/>
          <w:szCs w:val="24"/>
        </w:rPr>
        <w:t>2018</w:t>
      </w:r>
      <w:r w:rsidRPr="00A01D4E">
        <w:rPr>
          <w:rFonts w:ascii="Times New Roman" w:hAnsi="Times New Roman" w:cs="Times New Roman"/>
          <w:sz w:val="24"/>
          <w:szCs w:val="24"/>
        </w:rPr>
        <w:t xml:space="preserve"> r. </w:t>
      </w:r>
      <w:r w:rsidR="0043535E" w:rsidRPr="00A01D4E">
        <w:rPr>
          <w:rFonts w:ascii="Times New Roman" w:hAnsi="Times New Roman" w:cs="Times New Roman"/>
          <w:sz w:val="24"/>
          <w:szCs w:val="24"/>
        </w:rPr>
        <w:t xml:space="preserve">410 000 zł. </w:t>
      </w:r>
      <w:bookmarkStart w:id="0" w:name="_GoBack"/>
      <w:bookmarkEnd w:id="0"/>
      <w:r w:rsidRPr="00A01D4E">
        <w:rPr>
          <w:rFonts w:ascii="Times New Roman" w:hAnsi="Times New Roman" w:cs="Times New Roman"/>
          <w:sz w:val="24"/>
          <w:szCs w:val="24"/>
        </w:rPr>
        <w:t>Ponadto realizacja n</w:t>
      </w:r>
      <w:r w:rsidR="00813A89">
        <w:rPr>
          <w:rFonts w:ascii="Times New Roman" w:hAnsi="Times New Roman" w:cs="Times New Roman"/>
          <w:sz w:val="24"/>
          <w:szCs w:val="24"/>
        </w:rPr>
        <w:t>iektórych zadań programu może</w:t>
      </w:r>
      <w:r w:rsidR="00547AF7" w:rsidRPr="00A01D4E">
        <w:rPr>
          <w:rFonts w:ascii="Times New Roman" w:hAnsi="Times New Roman" w:cs="Times New Roman"/>
          <w:sz w:val="24"/>
          <w:szCs w:val="24"/>
        </w:rPr>
        <w:t xml:space="preserve"> odbywać</w:t>
      </w:r>
      <w:r w:rsidRPr="00A01D4E">
        <w:rPr>
          <w:rFonts w:ascii="Times New Roman" w:hAnsi="Times New Roman" w:cs="Times New Roman"/>
          <w:sz w:val="24"/>
          <w:szCs w:val="24"/>
        </w:rPr>
        <w:t xml:space="preserve"> się dzięki pozyskanym środkom z zewnątrz.</w:t>
      </w:r>
    </w:p>
    <w:p w:rsidR="00813A89" w:rsidRDefault="00813A89" w:rsidP="00C27134">
      <w:pPr>
        <w:suppressAutoHyphens/>
        <w:spacing w:after="0"/>
        <w:jc w:val="both"/>
        <w:rPr>
          <w:rFonts w:ascii="Times New Roman" w:hAnsi="Times New Roman" w:cs="Times New Roman"/>
          <w:b/>
          <w:sz w:val="24"/>
          <w:szCs w:val="24"/>
        </w:rPr>
      </w:pPr>
    </w:p>
    <w:p w:rsidR="00C27134" w:rsidRPr="00A01D4E" w:rsidRDefault="00C27134" w:rsidP="00C27134">
      <w:pPr>
        <w:suppressAutoHyphens/>
        <w:spacing w:after="0"/>
        <w:jc w:val="both"/>
        <w:rPr>
          <w:rFonts w:ascii="Times New Roman" w:hAnsi="Times New Roman" w:cs="Times New Roman"/>
          <w:b/>
          <w:sz w:val="24"/>
          <w:szCs w:val="24"/>
        </w:rPr>
      </w:pPr>
      <w:r w:rsidRPr="00A01D4E">
        <w:rPr>
          <w:rFonts w:ascii="Times New Roman" w:hAnsi="Times New Roman" w:cs="Times New Roman"/>
          <w:b/>
          <w:sz w:val="24"/>
          <w:szCs w:val="24"/>
        </w:rPr>
        <w:t>Monitoring i realizacja programu</w:t>
      </w:r>
    </w:p>
    <w:p w:rsidR="00C27134" w:rsidRPr="00A01D4E" w:rsidRDefault="00C27134" w:rsidP="00C27134">
      <w:pPr>
        <w:suppressAutoHyphens/>
        <w:spacing w:after="0"/>
        <w:jc w:val="both"/>
        <w:rPr>
          <w:rFonts w:ascii="Times New Roman" w:hAnsi="Times New Roman" w:cs="Times New Roman"/>
          <w:sz w:val="24"/>
          <w:szCs w:val="24"/>
        </w:rPr>
      </w:pPr>
      <w:r w:rsidRPr="00A01D4E">
        <w:rPr>
          <w:rFonts w:ascii="Times New Roman" w:hAnsi="Times New Roman" w:cs="Times New Roman"/>
          <w:sz w:val="24"/>
          <w:szCs w:val="24"/>
        </w:rPr>
        <w:tab/>
        <w:t xml:space="preserve">Koordynację realizacji zadań powyższego Programu prowadzi Pełnomocnik </w:t>
      </w:r>
      <w:r w:rsidRPr="00A01D4E">
        <w:rPr>
          <w:rFonts w:ascii="Times New Roman" w:hAnsi="Times New Roman" w:cs="Times New Roman"/>
          <w:sz w:val="24"/>
          <w:szCs w:val="24"/>
        </w:rPr>
        <w:br/>
        <w:t>ds. profilaktyki i przeciwdziałania uzależnieniom.</w:t>
      </w:r>
      <w:r w:rsidRPr="00A01D4E">
        <w:rPr>
          <w:rFonts w:ascii="Times New Roman" w:hAnsi="Times New Roman" w:cs="Times New Roman"/>
          <w:sz w:val="24"/>
          <w:szCs w:val="24"/>
        </w:rPr>
        <w:tab/>
        <w:t>Monitoring i realizacja Programu prowadzona będzie poprzez:</w:t>
      </w:r>
    </w:p>
    <w:p w:rsidR="00C27134" w:rsidRPr="00A01D4E" w:rsidRDefault="00C27134" w:rsidP="00C27134">
      <w:pPr>
        <w:suppressAutoHyphens/>
        <w:spacing w:after="0"/>
        <w:jc w:val="both"/>
        <w:rPr>
          <w:rFonts w:ascii="Times New Roman" w:hAnsi="Times New Roman" w:cs="Times New Roman"/>
          <w:sz w:val="24"/>
          <w:szCs w:val="24"/>
        </w:rPr>
      </w:pPr>
      <w:r w:rsidRPr="00A01D4E">
        <w:rPr>
          <w:rFonts w:ascii="Times New Roman" w:hAnsi="Times New Roman" w:cs="Times New Roman"/>
          <w:sz w:val="24"/>
          <w:szCs w:val="24"/>
        </w:rPr>
        <w:t xml:space="preserve">- sprawozdanie wewnętrzne dla Burmistrza oraz Rady Miasta Siemiatycze </w:t>
      </w:r>
    </w:p>
    <w:p w:rsidR="00C27134" w:rsidRPr="00A01D4E" w:rsidRDefault="00C27134" w:rsidP="00C27134">
      <w:pPr>
        <w:suppressAutoHyphens/>
        <w:spacing w:after="0"/>
        <w:jc w:val="both"/>
        <w:rPr>
          <w:rFonts w:ascii="Times New Roman" w:hAnsi="Times New Roman" w:cs="Times New Roman"/>
          <w:sz w:val="24"/>
          <w:szCs w:val="24"/>
        </w:rPr>
      </w:pPr>
      <w:r w:rsidRPr="00A01D4E">
        <w:rPr>
          <w:rFonts w:ascii="Times New Roman" w:hAnsi="Times New Roman" w:cs="Times New Roman"/>
          <w:sz w:val="24"/>
          <w:szCs w:val="24"/>
        </w:rPr>
        <w:t xml:space="preserve">- zewnętrzne dla </w:t>
      </w:r>
      <w:r w:rsidR="00547AF7" w:rsidRPr="00A01D4E">
        <w:rPr>
          <w:rFonts w:ascii="Times New Roman" w:hAnsi="Times New Roman" w:cs="Times New Roman"/>
          <w:sz w:val="24"/>
          <w:szCs w:val="24"/>
        </w:rPr>
        <w:t>Regionalnego Ośrodka Polityki Społecznej w Białymstoku</w:t>
      </w:r>
      <w:r w:rsidRPr="00A01D4E">
        <w:rPr>
          <w:rFonts w:ascii="Times New Roman" w:hAnsi="Times New Roman" w:cs="Times New Roman"/>
          <w:sz w:val="24"/>
          <w:szCs w:val="24"/>
        </w:rPr>
        <w:t xml:space="preserve"> (ankieta PARPA G1).</w:t>
      </w:r>
    </w:p>
    <w:p w:rsidR="00857B29" w:rsidRPr="00A01D4E" w:rsidRDefault="00857B29" w:rsidP="001F031D">
      <w:pPr>
        <w:jc w:val="both"/>
        <w:rPr>
          <w:rFonts w:ascii="Times New Roman" w:hAnsi="Times New Roman" w:cs="Times New Roman"/>
          <w:sz w:val="24"/>
          <w:szCs w:val="24"/>
        </w:rPr>
      </w:pPr>
    </w:p>
    <w:sectPr w:rsidR="00857B29" w:rsidRPr="00A01D4E" w:rsidSect="00DE7BE7">
      <w:footerReference w:type="default" r:id="rId9"/>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364A" w:rsidRDefault="006B364A" w:rsidP="00F856AA">
      <w:pPr>
        <w:spacing w:after="0" w:line="240" w:lineRule="auto"/>
      </w:pPr>
      <w:r>
        <w:separator/>
      </w:r>
    </w:p>
  </w:endnote>
  <w:endnote w:type="continuationSeparator" w:id="0">
    <w:p w:rsidR="006B364A" w:rsidRDefault="006B364A" w:rsidP="00F856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Modern880PL-Regular">
    <w:charset w:val="28"/>
    <w:family w:val="auto"/>
    <w:pitch w:val="variable"/>
    <w:sig w:usb0="A00002EF" w:usb1="4000207B"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3231162"/>
      <w:docPartObj>
        <w:docPartGallery w:val="Page Numbers (Bottom of Page)"/>
        <w:docPartUnique/>
      </w:docPartObj>
    </w:sdtPr>
    <w:sdtEndPr/>
    <w:sdtContent>
      <w:p w:rsidR="009264C0" w:rsidRDefault="009264C0">
        <w:pPr>
          <w:pStyle w:val="Stopka"/>
          <w:jc w:val="center"/>
        </w:pPr>
        <w:r>
          <w:fldChar w:fldCharType="begin"/>
        </w:r>
        <w:r>
          <w:instrText>PAGE   \* MERGEFORMAT</w:instrText>
        </w:r>
        <w:r>
          <w:fldChar w:fldCharType="separate"/>
        </w:r>
        <w:r w:rsidR="0043535E">
          <w:rPr>
            <w:noProof/>
          </w:rPr>
          <w:t>8</w:t>
        </w:r>
        <w:r>
          <w:fldChar w:fldCharType="end"/>
        </w:r>
      </w:p>
    </w:sdtContent>
  </w:sdt>
  <w:p w:rsidR="009264C0" w:rsidRDefault="009264C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364A" w:rsidRDefault="006B364A" w:rsidP="00F856AA">
      <w:pPr>
        <w:spacing w:after="0" w:line="240" w:lineRule="auto"/>
      </w:pPr>
      <w:r>
        <w:separator/>
      </w:r>
    </w:p>
  </w:footnote>
  <w:footnote w:type="continuationSeparator" w:id="0">
    <w:p w:rsidR="006B364A" w:rsidRDefault="006B364A" w:rsidP="00F856A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C"/>
    <w:multiLevelType w:val="singleLevel"/>
    <w:tmpl w:val="0000000C"/>
    <w:name w:val="WW8Num16"/>
    <w:lvl w:ilvl="0">
      <w:start w:val="1"/>
      <w:numFmt w:val="bullet"/>
      <w:lvlText w:val=""/>
      <w:lvlJc w:val="left"/>
      <w:pPr>
        <w:tabs>
          <w:tab w:val="num" w:pos="360"/>
        </w:tabs>
        <w:ind w:left="360" w:hanging="360"/>
      </w:pPr>
      <w:rPr>
        <w:rFonts w:ascii="Symbol" w:hAnsi="Symbol"/>
      </w:rPr>
    </w:lvl>
  </w:abstractNum>
  <w:abstractNum w:abstractNumId="1">
    <w:nsid w:val="00000010"/>
    <w:multiLevelType w:val="multilevel"/>
    <w:tmpl w:val="00000010"/>
    <w:name w:val="WW8Num21"/>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nsid w:val="00000013"/>
    <w:multiLevelType w:val="multilevel"/>
    <w:tmpl w:val="00000013"/>
    <w:name w:val="WW8Num24"/>
    <w:lvl w:ilvl="0">
      <w:start w:val="1"/>
      <w:numFmt w:val="decimal"/>
      <w:lvlText w:val="%1."/>
      <w:lvlJc w:val="left"/>
      <w:pPr>
        <w:tabs>
          <w:tab w:val="num" w:pos="360"/>
        </w:tabs>
        <w:ind w:left="360" w:hanging="360"/>
      </w:pPr>
      <w:rPr>
        <w:u w:val="none"/>
      </w:rPr>
    </w:lvl>
    <w:lvl w:ilvl="1">
      <w:start w:val="1"/>
      <w:numFmt w:val="lowerLetter"/>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nsid w:val="00000015"/>
    <w:multiLevelType w:val="singleLevel"/>
    <w:tmpl w:val="00000015"/>
    <w:name w:val="WW8Num26"/>
    <w:lvl w:ilvl="0">
      <w:start w:val="1"/>
      <w:numFmt w:val="bullet"/>
      <w:lvlText w:val=""/>
      <w:lvlJc w:val="left"/>
      <w:pPr>
        <w:tabs>
          <w:tab w:val="num" w:pos="360"/>
        </w:tabs>
        <w:ind w:left="360" w:hanging="360"/>
      </w:pPr>
      <w:rPr>
        <w:rFonts w:ascii="Symbol" w:hAnsi="Symbol"/>
      </w:rPr>
    </w:lvl>
  </w:abstractNum>
  <w:abstractNum w:abstractNumId="4">
    <w:nsid w:val="0000001B"/>
    <w:multiLevelType w:val="singleLevel"/>
    <w:tmpl w:val="0000001B"/>
    <w:lvl w:ilvl="0">
      <w:start w:val="1"/>
      <w:numFmt w:val="decimal"/>
      <w:lvlText w:val="%1."/>
      <w:lvlJc w:val="left"/>
      <w:pPr>
        <w:tabs>
          <w:tab w:val="num" w:pos="360"/>
        </w:tabs>
        <w:ind w:left="360" w:hanging="360"/>
      </w:pPr>
    </w:lvl>
  </w:abstractNum>
  <w:abstractNum w:abstractNumId="5">
    <w:nsid w:val="0000001E"/>
    <w:multiLevelType w:val="singleLevel"/>
    <w:tmpl w:val="0000001E"/>
    <w:name w:val="WW8Num37"/>
    <w:lvl w:ilvl="0">
      <w:start w:val="1"/>
      <w:numFmt w:val="decimal"/>
      <w:lvlText w:val="%1."/>
      <w:lvlJc w:val="left"/>
      <w:pPr>
        <w:tabs>
          <w:tab w:val="num" w:pos="735"/>
        </w:tabs>
        <w:ind w:left="735" w:hanging="375"/>
      </w:pPr>
    </w:lvl>
  </w:abstractNum>
  <w:abstractNum w:abstractNumId="6">
    <w:nsid w:val="0000001F"/>
    <w:multiLevelType w:val="multilevel"/>
    <w:tmpl w:val="0000001F"/>
    <w:name w:val="WW8Num3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nsid w:val="00000022"/>
    <w:multiLevelType w:val="singleLevel"/>
    <w:tmpl w:val="00000022"/>
    <w:name w:val="WW8Num42"/>
    <w:lvl w:ilvl="0">
      <w:start w:val="1"/>
      <w:numFmt w:val="bullet"/>
      <w:lvlText w:val=""/>
      <w:lvlJc w:val="left"/>
      <w:pPr>
        <w:tabs>
          <w:tab w:val="num" w:pos="360"/>
        </w:tabs>
        <w:ind w:left="360" w:hanging="360"/>
      </w:pPr>
      <w:rPr>
        <w:rFonts w:ascii="Symbol" w:hAnsi="Symbol"/>
      </w:rPr>
    </w:lvl>
  </w:abstractNum>
  <w:abstractNum w:abstractNumId="8">
    <w:nsid w:val="00000027"/>
    <w:multiLevelType w:val="singleLevel"/>
    <w:tmpl w:val="00000027"/>
    <w:name w:val="WW8Num48"/>
    <w:lvl w:ilvl="0">
      <w:start w:val="1"/>
      <w:numFmt w:val="decimal"/>
      <w:lvlText w:val="%1."/>
      <w:lvlJc w:val="left"/>
      <w:pPr>
        <w:tabs>
          <w:tab w:val="num" w:pos="840"/>
        </w:tabs>
        <w:ind w:left="840" w:hanging="480"/>
      </w:pPr>
    </w:lvl>
  </w:abstractNum>
  <w:abstractNum w:abstractNumId="9">
    <w:nsid w:val="01D8689D"/>
    <w:multiLevelType w:val="hybridMultilevel"/>
    <w:tmpl w:val="D24C4438"/>
    <w:lvl w:ilvl="0" w:tplc="4F54BA04">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2C447AB"/>
    <w:multiLevelType w:val="hybridMultilevel"/>
    <w:tmpl w:val="FCB09FE8"/>
    <w:lvl w:ilvl="0" w:tplc="6E66CEE0">
      <w:start w:val="39"/>
      <w:numFmt w:val="bullet"/>
      <w:lvlText w:val=""/>
      <w:lvlJc w:val="left"/>
      <w:pPr>
        <w:ind w:left="1068" w:hanging="360"/>
      </w:pPr>
      <w:rPr>
        <w:rFonts w:ascii="Symbol" w:eastAsiaTheme="minorHAnsi" w:hAnsi="Symbol" w:cs="TimesNewRomanPSMT"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1">
    <w:nsid w:val="385267C9"/>
    <w:multiLevelType w:val="hybridMultilevel"/>
    <w:tmpl w:val="07583B64"/>
    <w:lvl w:ilvl="0" w:tplc="48EE29C0">
      <w:start w:val="39"/>
      <w:numFmt w:val="bullet"/>
      <w:lvlText w:val=""/>
      <w:lvlJc w:val="left"/>
      <w:pPr>
        <w:ind w:left="720" w:hanging="360"/>
      </w:pPr>
      <w:rPr>
        <w:rFonts w:ascii="Symbol" w:eastAsiaTheme="minorHAnsi" w:hAnsi="Symbol" w:cs="TimesNewRomanPSMT"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587B30C8"/>
    <w:multiLevelType w:val="hybridMultilevel"/>
    <w:tmpl w:val="6B6435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4"/>
  </w:num>
  <w:num w:numId="4">
    <w:abstractNumId w:val="3"/>
  </w:num>
  <w:num w:numId="5">
    <w:abstractNumId w:val="0"/>
  </w:num>
  <w:num w:numId="6">
    <w:abstractNumId w:val="7"/>
  </w:num>
  <w:num w:numId="7">
    <w:abstractNumId w:val="1"/>
  </w:num>
  <w:num w:numId="8">
    <w:abstractNumId w:val="2"/>
  </w:num>
  <w:num w:numId="9">
    <w:abstractNumId w:val="6"/>
  </w:num>
  <w:num w:numId="10">
    <w:abstractNumId w:val="12"/>
  </w:num>
  <w:num w:numId="11">
    <w:abstractNumId w:val="9"/>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E41"/>
    <w:rsid w:val="00012120"/>
    <w:rsid w:val="000318B4"/>
    <w:rsid w:val="0003313C"/>
    <w:rsid w:val="00035B63"/>
    <w:rsid w:val="000376D2"/>
    <w:rsid w:val="00040BCF"/>
    <w:rsid w:val="000449DE"/>
    <w:rsid w:val="00051933"/>
    <w:rsid w:val="0005563F"/>
    <w:rsid w:val="00063130"/>
    <w:rsid w:val="000640D6"/>
    <w:rsid w:val="00066764"/>
    <w:rsid w:val="00066F4B"/>
    <w:rsid w:val="00074392"/>
    <w:rsid w:val="000937F6"/>
    <w:rsid w:val="0009656D"/>
    <w:rsid w:val="000A6220"/>
    <w:rsid w:val="000B0AD5"/>
    <w:rsid w:val="000B2194"/>
    <w:rsid w:val="000D26B6"/>
    <w:rsid w:val="000D3DDE"/>
    <w:rsid w:val="000D5133"/>
    <w:rsid w:val="000E002F"/>
    <w:rsid w:val="000E0C24"/>
    <w:rsid w:val="001019CE"/>
    <w:rsid w:val="0010625C"/>
    <w:rsid w:val="001239E4"/>
    <w:rsid w:val="00131E79"/>
    <w:rsid w:val="00136795"/>
    <w:rsid w:val="00140886"/>
    <w:rsid w:val="001413C1"/>
    <w:rsid w:val="00142F1C"/>
    <w:rsid w:val="0014364F"/>
    <w:rsid w:val="00146EE6"/>
    <w:rsid w:val="001476EC"/>
    <w:rsid w:val="0015200C"/>
    <w:rsid w:val="0015367D"/>
    <w:rsid w:val="00156A28"/>
    <w:rsid w:val="00162544"/>
    <w:rsid w:val="00164A19"/>
    <w:rsid w:val="00166444"/>
    <w:rsid w:val="00167F1E"/>
    <w:rsid w:val="00172C31"/>
    <w:rsid w:val="001800BA"/>
    <w:rsid w:val="00181E00"/>
    <w:rsid w:val="00182FAA"/>
    <w:rsid w:val="0018661B"/>
    <w:rsid w:val="00195BAD"/>
    <w:rsid w:val="001970ED"/>
    <w:rsid w:val="00197829"/>
    <w:rsid w:val="001A0BA5"/>
    <w:rsid w:val="001A1436"/>
    <w:rsid w:val="001A1543"/>
    <w:rsid w:val="001A2D34"/>
    <w:rsid w:val="001B2D22"/>
    <w:rsid w:val="001B7A11"/>
    <w:rsid w:val="001C2F0B"/>
    <w:rsid w:val="001C38A0"/>
    <w:rsid w:val="001F031D"/>
    <w:rsid w:val="001F6C86"/>
    <w:rsid w:val="002018D5"/>
    <w:rsid w:val="00205891"/>
    <w:rsid w:val="00207452"/>
    <w:rsid w:val="00213598"/>
    <w:rsid w:val="00214A30"/>
    <w:rsid w:val="0021613F"/>
    <w:rsid w:val="0022089B"/>
    <w:rsid w:val="00222074"/>
    <w:rsid w:val="00233023"/>
    <w:rsid w:val="00236D12"/>
    <w:rsid w:val="002428E6"/>
    <w:rsid w:val="00244096"/>
    <w:rsid w:val="00262A62"/>
    <w:rsid w:val="00265A47"/>
    <w:rsid w:val="00266368"/>
    <w:rsid w:val="00267342"/>
    <w:rsid w:val="00271D97"/>
    <w:rsid w:val="002770CD"/>
    <w:rsid w:val="00281943"/>
    <w:rsid w:val="00283E81"/>
    <w:rsid w:val="00287890"/>
    <w:rsid w:val="0029721A"/>
    <w:rsid w:val="002A4720"/>
    <w:rsid w:val="002A4F71"/>
    <w:rsid w:val="002A6A33"/>
    <w:rsid w:val="002B66BA"/>
    <w:rsid w:val="002B7EB6"/>
    <w:rsid w:val="002C0022"/>
    <w:rsid w:val="002C1ECD"/>
    <w:rsid w:val="002C4363"/>
    <w:rsid w:val="002D7ECF"/>
    <w:rsid w:val="002F2958"/>
    <w:rsid w:val="002F6980"/>
    <w:rsid w:val="003012DD"/>
    <w:rsid w:val="003030EC"/>
    <w:rsid w:val="003137C9"/>
    <w:rsid w:val="00314994"/>
    <w:rsid w:val="0032548A"/>
    <w:rsid w:val="0033449D"/>
    <w:rsid w:val="00347DD0"/>
    <w:rsid w:val="00351212"/>
    <w:rsid w:val="00362EE1"/>
    <w:rsid w:val="003735E0"/>
    <w:rsid w:val="003846FC"/>
    <w:rsid w:val="003900FC"/>
    <w:rsid w:val="00391F56"/>
    <w:rsid w:val="003A1B75"/>
    <w:rsid w:val="003A4444"/>
    <w:rsid w:val="003B41AF"/>
    <w:rsid w:val="003B483F"/>
    <w:rsid w:val="003B4B6F"/>
    <w:rsid w:val="003B79E5"/>
    <w:rsid w:val="003C2112"/>
    <w:rsid w:val="003E011C"/>
    <w:rsid w:val="003E30FD"/>
    <w:rsid w:val="003E72ED"/>
    <w:rsid w:val="003F54B0"/>
    <w:rsid w:val="003F67B2"/>
    <w:rsid w:val="0040248F"/>
    <w:rsid w:val="00405F2B"/>
    <w:rsid w:val="00412674"/>
    <w:rsid w:val="00431D1F"/>
    <w:rsid w:val="00433E0D"/>
    <w:rsid w:val="0043535E"/>
    <w:rsid w:val="00451992"/>
    <w:rsid w:val="00452B85"/>
    <w:rsid w:val="00456F77"/>
    <w:rsid w:val="0046252B"/>
    <w:rsid w:val="00465E1A"/>
    <w:rsid w:val="00466A91"/>
    <w:rsid w:val="00466F85"/>
    <w:rsid w:val="0046746B"/>
    <w:rsid w:val="00475503"/>
    <w:rsid w:val="0048159F"/>
    <w:rsid w:val="004C681E"/>
    <w:rsid w:val="004C76B4"/>
    <w:rsid w:val="004D1144"/>
    <w:rsid w:val="004D45EC"/>
    <w:rsid w:val="004D5410"/>
    <w:rsid w:val="004E30B2"/>
    <w:rsid w:val="004E5915"/>
    <w:rsid w:val="004E5B37"/>
    <w:rsid w:val="004F2830"/>
    <w:rsid w:val="004F49EF"/>
    <w:rsid w:val="00500408"/>
    <w:rsid w:val="0052077F"/>
    <w:rsid w:val="005278B9"/>
    <w:rsid w:val="00527F81"/>
    <w:rsid w:val="00545237"/>
    <w:rsid w:val="00547AF7"/>
    <w:rsid w:val="00550851"/>
    <w:rsid w:val="00550B4C"/>
    <w:rsid w:val="00554A4F"/>
    <w:rsid w:val="00561702"/>
    <w:rsid w:val="00561C67"/>
    <w:rsid w:val="00563A11"/>
    <w:rsid w:val="005675E5"/>
    <w:rsid w:val="0057209B"/>
    <w:rsid w:val="00582911"/>
    <w:rsid w:val="00587324"/>
    <w:rsid w:val="00593009"/>
    <w:rsid w:val="00595E74"/>
    <w:rsid w:val="00596840"/>
    <w:rsid w:val="005A05C9"/>
    <w:rsid w:val="005A3A41"/>
    <w:rsid w:val="005A4612"/>
    <w:rsid w:val="005A5231"/>
    <w:rsid w:val="005A6001"/>
    <w:rsid w:val="005A6234"/>
    <w:rsid w:val="005A6A89"/>
    <w:rsid w:val="005A6CBF"/>
    <w:rsid w:val="005C59C9"/>
    <w:rsid w:val="005C5D4A"/>
    <w:rsid w:val="005D67DF"/>
    <w:rsid w:val="005D7D0B"/>
    <w:rsid w:val="005F24C6"/>
    <w:rsid w:val="005F3E76"/>
    <w:rsid w:val="005F6B30"/>
    <w:rsid w:val="00601A2A"/>
    <w:rsid w:val="00602823"/>
    <w:rsid w:val="0062260B"/>
    <w:rsid w:val="0062297E"/>
    <w:rsid w:val="00635746"/>
    <w:rsid w:val="00643CF3"/>
    <w:rsid w:val="00652703"/>
    <w:rsid w:val="006600A6"/>
    <w:rsid w:val="006800CB"/>
    <w:rsid w:val="0068170B"/>
    <w:rsid w:val="0069196D"/>
    <w:rsid w:val="006B23DD"/>
    <w:rsid w:val="006B364A"/>
    <w:rsid w:val="006B6564"/>
    <w:rsid w:val="006C3248"/>
    <w:rsid w:val="006D3629"/>
    <w:rsid w:val="006E4768"/>
    <w:rsid w:val="006F793C"/>
    <w:rsid w:val="00701C13"/>
    <w:rsid w:val="007040F4"/>
    <w:rsid w:val="0071143F"/>
    <w:rsid w:val="00712687"/>
    <w:rsid w:val="00716EF2"/>
    <w:rsid w:val="0074112D"/>
    <w:rsid w:val="0074750A"/>
    <w:rsid w:val="007525DC"/>
    <w:rsid w:val="00755414"/>
    <w:rsid w:val="00766B0C"/>
    <w:rsid w:val="00772F80"/>
    <w:rsid w:val="00780082"/>
    <w:rsid w:val="007819FF"/>
    <w:rsid w:val="00784DA9"/>
    <w:rsid w:val="00785723"/>
    <w:rsid w:val="00785977"/>
    <w:rsid w:val="00790BE4"/>
    <w:rsid w:val="007975B7"/>
    <w:rsid w:val="00797D8E"/>
    <w:rsid w:val="007A0753"/>
    <w:rsid w:val="007A5934"/>
    <w:rsid w:val="007A6B30"/>
    <w:rsid w:val="007B0FC5"/>
    <w:rsid w:val="007B19D4"/>
    <w:rsid w:val="007D55A6"/>
    <w:rsid w:val="007E6272"/>
    <w:rsid w:val="007E6BF8"/>
    <w:rsid w:val="007F4FCE"/>
    <w:rsid w:val="0080541D"/>
    <w:rsid w:val="00813A89"/>
    <w:rsid w:val="00827B2B"/>
    <w:rsid w:val="0083325A"/>
    <w:rsid w:val="0084046A"/>
    <w:rsid w:val="008404B4"/>
    <w:rsid w:val="00844923"/>
    <w:rsid w:val="008450F7"/>
    <w:rsid w:val="0085418A"/>
    <w:rsid w:val="00857B29"/>
    <w:rsid w:val="0086125E"/>
    <w:rsid w:val="00862562"/>
    <w:rsid w:val="00862576"/>
    <w:rsid w:val="00873423"/>
    <w:rsid w:val="00874703"/>
    <w:rsid w:val="00874AC3"/>
    <w:rsid w:val="0088297C"/>
    <w:rsid w:val="00886F3F"/>
    <w:rsid w:val="0088723B"/>
    <w:rsid w:val="008942C6"/>
    <w:rsid w:val="008A33F3"/>
    <w:rsid w:val="008B6296"/>
    <w:rsid w:val="008C5847"/>
    <w:rsid w:val="008E003C"/>
    <w:rsid w:val="008E1FCE"/>
    <w:rsid w:val="008E4B2E"/>
    <w:rsid w:val="008F0319"/>
    <w:rsid w:val="008F04D5"/>
    <w:rsid w:val="008F0ED2"/>
    <w:rsid w:val="008F10B7"/>
    <w:rsid w:val="008F1A9B"/>
    <w:rsid w:val="008F263E"/>
    <w:rsid w:val="008F4778"/>
    <w:rsid w:val="00904184"/>
    <w:rsid w:val="00905065"/>
    <w:rsid w:val="00910A6B"/>
    <w:rsid w:val="009227A6"/>
    <w:rsid w:val="00922A88"/>
    <w:rsid w:val="00922D83"/>
    <w:rsid w:val="009264C0"/>
    <w:rsid w:val="0093139D"/>
    <w:rsid w:val="009460D9"/>
    <w:rsid w:val="00963835"/>
    <w:rsid w:val="009677C8"/>
    <w:rsid w:val="00972993"/>
    <w:rsid w:val="00985638"/>
    <w:rsid w:val="009A00B9"/>
    <w:rsid w:val="009A0E41"/>
    <w:rsid w:val="009A51C4"/>
    <w:rsid w:val="009B0C32"/>
    <w:rsid w:val="009B1630"/>
    <w:rsid w:val="009B74AF"/>
    <w:rsid w:val="009C5659"/>
    <w:rsid w:val="009E39F8"/>
    <w:rsid w:val="009F2BF1"/>
    <w:rsid w:val="009F5209"/>
    <w:rsid w:val="009F7090"/>
    <w:rsid w:val="009F71B4"/>
    <w:rsid w:val="00A01D4E"/>
    <w:rsid w:val="00A05CA1"/>
    <w:rsid w:val="00A146C2"/>
    <w:rsid w:val="00A1579C"/>
    <w:rsid w:val="00A27D0B"/>
    <w:rsid w:val="00A33A37"/>
    <w:rsid w:val="00A432BA"/>
    <w:rsid w:val="00A454CA"/>
    <w:rsid w:val="00A635A8"/>
    <w:rsid w:val="00A6449B"/>
    <w:rsid w:val="00A65D48"/>
    <w:rsid w:val="00A67083"/>
    <w:rsid w:val="00A73540"/>
    <w:rsid w:val="00A75472"/>
    <w:rsid w:val="00A7593C"/>
    <w:rsid w:val="00A77BC0"/>
    <w:rsid w:val="00A8385E"/>
    <w:rsid w:val="00A84C6C"/>
    <w:rsid w:val="00A875C2"/>
    <w:rsid w:val="00A96FAF"/>
    <w:rsid w:val="00AA67AA"/>
    <w:rsid w:val="00AB3D0D"/>
    <w:rsid w:val="00AC19D4"/>
    <w:rsid w:val="00AC2FA6"/>
    <w:rsid w:val="00AD3ED0"/>
    <w:rsid w:val="00AD4035"/>
    <w:rsid w:val="00AD49A9"/>
    <w:rsid w:val="00AD66D7"/>
    <w:rsid w:val="00AE042A"/>
    <w:rsid w:val="00AE202A"/>
    <w:rsid w:val="00AF3C50"/>
    <w:rsid w:val="00B10CA2"/>
    <w:rsid w:val="00B23701"/>
    <w:rsid w:val="00B24D91"/>
    <w:rsid w:val="00B2576A"/>
    <w:rsid w:val="00B27548"/>
    <w:rsid w:val="00B300FC"/>
    <w:rsid w:val="00B342B1"/>
    <w:rsid w:val="00B34831"/>
    <w:rsid w:val="00B43C49"/>
    <w:rsid w:val="00B45C7C"/>
    <w:rsid w:val="00B46DB6"/>
    <w:rsid w:val="00B50E6B"/>
    <w:rsid w:val="00B60E3D"/>
    <w:rsid w:val="00B62F37"/>
    <w:rsid w:val="00B81BEE"/>
    <w:rsid w:val="00B827D2"/>
    <w:rsid w:val="00B83355"/>
    <w:rsid w:val="00B83AB9"/>
    <w:rsid w:val="00B942BE"/>
    <w:rsid w:val="00BB2F71"/>
    <w:rsid w:val="00BB5F76"/>
    <w:rsid w:val="00BC0689"/>
    <w:rsid w:val="00BC5DDC"/>
    <w:rsid w:val="00BD6458"/>
    <w:rsid w:val="00BE199E"/>
    <w:rsid w:val="00BE3E5C"/>
    <w:rsid w:val="00BE5886"/>
    <w:rsid w:val="00BF745F"/>
    <w:rsid w:val="00C0171F"/>
    <w:rsid w:val="00C022E9"/>
    <w:rsid w:val="00C03A74"/>
    <w:rsid w:val="00C0608A"/>
    <w:rsid w:val="00C124E6"/>
    <w:rsid w:val="00C148A6"/>
    <w:rsid w:val="00C16385"/>
    <w:rsid w:val="00C20024"/>
    <w:rsid w:val="00C21573"/>
    <w:rsid w:val="00C26723"/>
    <w:rsid w:val="00C27134"/>
    <w:rsid w:val="00C42FB7"/>
    <w:rsid w:val="00C44B16"/>
    <w:rsid w:val="00C459F0"/>
    <w:rsid w:val="00C674B1"/>
    <w:rsid w:val="00C72B45"/>
    <w:rsid w:val="00C77249"/>
    <w:rsid w:val="00C8182B"/>
    <w:rsid w:val="00C81BEC"/>
    <w:rsid w:val="00C847DD"/>
    <w:rsid w:val="00C85F37"/>
    <w:rsid w:val="00C917AD"/>
    <w:rsid w:val="00CB58FF"/>
    <w:rsid w:val="00CB70E4"/>
    <w:rsid w:val="00CC3294"/>
    <w:rsid w:val="00CC3E9E"/>
    <w:rsid w:val="00CC4245"/>
    <w:rsid w:val="00CE10FC"/>
    <w:rsid w:val="00CE66D5"/>
    <w:rsid w:val="00CE7432"/>
    <w:rsid w:val="00CF4729"/>
    <w:rsid w:val="00D01BB0"/>
    <w:rsid w:val="00D03719"/>
    <w:rsid w:val="00D12D51"/>
    <w:rsid w:val="00D134FC"/>
    <w:rsid w:val="00D13FFF"/>
    <w:rsid w:val="00D14A11"/>
    <w:rsid w:val="00D27E66"/>
    <w:rsid w:val="00D31DE0"/>
    <w:rsid w:val="00D33B1E"/>
    <w:rsid w:val="00D33D6E"/>
    <w:rsid w:val="00D3464D"/>
    <w:rsid w:val="00D442EB"/>
    <w:rsid w:val="00D565FF"/>
    <w:rsid w:val="00D66E31"/>
    <w:rsid w:val="00D674AF"/>
    <w:rsid w:val="00D730E7"/>
    <w:rsid w:val="00D74B73"/>
    <w:rsid w:val="00D75189"/>
    <w:rsid w:val="00D77D4D"/>
    <w:rsid w:val="00D80329"/>
    <w:rsid w:val="00D82762"/>
    <w:rsid w:val="00D90983"/>
    <w:rsid w:val="00D92F2A"/>
    <w:rsid w:val="00DA5A42"/>
    <w:rsid w:val="00DC7564"/>
    <w:rsid w:val="00DD47F9"/>
    <w:rsid w:val="00DD55C2"/>
    <w:rsid w:val="00DD6CAF"/>
    <w:rsid w:val="00DE0423"/>
    <w:rsid w:val="00DE6C0F"/>
    <w:rsid w:val="00DE74E6"/>
    <w:rsid w:val="00DE7BE7"/>
    <w:rsid w:val="00DF2A72"/>
    <w:rsid w:val="00DF3A5A"/>
    <w:rsid w:val="00DF457C"/>
    <w:rsid w:val="00E049F0"/>
    <w:rsid w:val="00E237DF"/>
    <w:rsid w:val="00E25C3B"/>
    <w:rsid w:val="00E32ECF"/>
    <w:rsid w:val="00E418AB"/>
    <w:rsid w:val="00E42538"/>
    <w:rsid w:val="00E43740"/>
    <w:rsid w:val="00E52081"/>
    <w:rsid w:val="00E5460D"/>
    <w:rsid w:val="00E56A04"/>
    <w:rsid w:val="00E577BB"/>
    <w:rsid w:val="00E62E70"/>
    <w:rsid w:val="00E66B9F"/>
    <w:rsid w:val="00E72FE1"/>
    <w:rsid w:val="00E8413E"/>
    <w:rsid w:val="00E97415"/>
    <w:rsid w:val="00EA0370"/>
    <w:rsid w:val="00EA1D33"/>
    <w:rsid w:val="00EA762D"/>
    <w:rsid w:val="00EB6BBC"/>
    <w:rsid w:val="00EC08F0"/>
    <w:rsid w:val="00EC15D1"/>
    <w:rsid w:val="00EC355D"/>
    <w:rsid w:val="00EC7191"/>
    <w:rsid w:val="00EC7886"/>
    <w:rsid w:val="00ED0288"/>
    <w:rsid w:val="00ED4420"/>
    <w:rsid w:val="00EE2DDD"/>
    <w:rsid w:val="00F05B61"/>
    <w:rsid w:val="00F11D19"/>
    <w:rsid w:val="00F16719"/>
    <w:rsid w:val="00F222A0"/>
    <w:rsid w:val="00F226AE"/>
    <w:rsid w:val="00F32FBA"/>
    <w:rsid w:val="00F362E5"/>
    <w:rsid w:val="00F50DCC"/>
    <w:rsid w:val="00F56EFF"/>
    <w:rsid w:val="00F6284D"/>
    <w:rsid w:val="00F715FB"/>
    <w:rsid w:val="00F739F9"/>
    <w:rsid w:val="00F856AA"/>
    <w:rsid w:val="00F95744"/>
    <w:rsid w:val="00F96C2A"/>
    <w:rsid w:val="00FA4343"/>
    <w:rsid w:val="00FA7931"/>
    <w:rsid w:val="00FC1A00"/>
    <w:rsid w:val="00FD48D3"/>
    <w:rsid w:val="00FD7B4A"/>
    <w:rsid w:val="00FE0CAD"/>
    <w:rsid w:val="00FF1B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A432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awartotabeli">
    <w:name w:val="Zawartość tabeli"/>
    <w:basedOn w:val="Normalny"/>
    <w:rsid w:val="00A6449B"/>
    <w:pPr>
      <w:widowControl w:val="0"/>
      <w:suppressLineNumbers/>
      <w:suppressAutoHyphens/>
      <w:spacing w:after="0" w:line="240" w:lineRule="auto"/>
    </w:pPr>
    <w:rPr>
      <w:rFonts w:ascii="Times New Roman" w:eastAsia="Lucida Sans Unicode" w:hAnsi="Times New Roman" w:cs="Times New Roman"/>
      <w:kern w:val="1"/>
      <w:sz w:val="24"/>
      <w:szCs w:val="24"/>
      <w:lang w:eastAsia="ar-SA"/>
    </w:rPr>
  </w:style>
  <w:style w:type="paragraph" w:styleId="Nagwek">
    <w:name w:val="header"/>
    <w:basedOn w:val="Normalny"/>
    <w:link w:val="NagwekZnak"/>
    <w:uiPriority w:val="99"/>
    <w:unhideWhenUsed/>
    <w:rsid w:val="00F856A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856AA"/>
  </w:style>
  <w:style w:type="paragraph" w:styleId="Stopka">
    <w:name w:val="footer"/>
    <w:basedOn w:val="Normalny"/>
    <w:link w:val="StopkaZnak"/>
    <w:uiPriority w:val="99"/>
    <w:unhideWhenUsed/>
    <w:rsid w:val="00F856A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856AA"/>
  </w:style>
  <w:style w:type="paragraph" w:styleId="Tekstdymka">
    <w:name w:val="Balloon Text"/>
    <w:basedOn w:val="Normalny"/>
    <w:link w:val="TekstdymkaZnak"/>
    <w:uiPriority w:val="99"/>
    <w:semiHidden/>
    <w:unhideWhenUsed/>
    <w:rsid w:val="00B2370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23701"/>
    <w:rPr>
      <w:rFonts w:ascii="Tahoma" w:hAnsi="Tahoma" w:cs="Tahoma"/>
      <w:sz w:val="16"/>
      <w:szCs w:val="16"/>
    </w:rPr>
  </w:style>
  <w:style w:type="paragraph" w:styleId="Bezodstpw">
    <w:name w:val="No Spacing"/>
    <w:link w:val="BezodstpwZnak"/>
    <w:uiPriority w:val="1"/>
    <w:qFormat/>
    <w:rsid w:val="00DE7BE7"/>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DE7BE7"/>
    <w:rPr>
      <w:rFonts w:eastAsiaTheme="minorEastAsia"/>
      <w:lang w:eastAsia="pl-PL"/>
    </w:rPr>
  </w:style>
  <w:style w:type="paragraph" w:styleId="Akapitzlist">
    <w:name w:val="List Paragraph"/>
    <w:basedOn w:val="Normalny"/>
    <w:uiPriority w:val="34"/>
    <w:qFormat/>
    <w:rsid w:val="00905065"/>
    <w:pPr>
      <w:ind w:left="720"/>
      <w:contextualSpacing/>
    </w:pPr>
  </w:style>
  <w:style w:type="paragraph" w:customStyle="1" w:styleId="Default">
    <w:name w:val="Default"/>
    <w:rsid w:val="00D82762"/>
    <w:pPr>
      <w:autoSpaceDE w:val="0"/>
      <w:autoSpaceDN w:val="0"/>
      <w:adjustRightInd w:val="0"/>
      <w:spacing w:after="0" w:line="240" w:lineRule="auto"/>
    </w:pPr>
    <w:rPr>
      <w:rFonts w:ascii="Times New Roman" w:hAnsi="Times New Roman" w:cs="Times New Roman"/>
      <w:color w:val="000000"/>
      <w:sz w:val="24"/>
      <w:szCs w:val="24"/>
    </w:rPr>
  </w:style>
  <w:style w:type="paragraph" w:styleId="NormalnyWeb">
    <w:name w:val="Normal (Web)"/>
    <w:basedOn w:val="Normalny"/>
    <w:uiPriority w:val="99"/>
    <w:unhideWhenUsed/>
    <w:rsid w:val="00D92F2A"/>
    <w:pPr>
      <w:spacing w:before="100" w:beforeAutospacing="1" w:after="119"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A432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awartotabeli">
    <w:name w:val="Zawartość tabeli"/>
    <w:basedOn w:val="Normalny"/>
    <w:rsid w:val="00A6449B"/>
    <w:pPr>
      <w:widowControl w:val="0"/>
      <w:suppressLineNumbers/>
      <w:suppressAutoHyphens/>
      <w:spacing w:after="0" w:line="240" w:lineRule="auto"/>
    </w:pPr>
    <w:rPr>
      <w:rFonts w:ascii="Times New Roman" w:eastAsia="Lucida Sans Unicode" w:hAnsi="Times New Roman" w:cs="Times New Roman"/>
      <w:kern w:val="1"/>
      <w:sz w:val="24"/>
      <w:szCs w:val="24"/>
      <w:lang w:eastAsia="ar-SA"/>
    </w:rPr>
  </w:style>
  <w:style w:type="paragraph" w:styleId="Nagwek">
    <w:name w:val="header"/>
    <w:basedOn w:val="Normalny"/>
    <w:link w:val="NagwekZnak"/>
    <w:uiPriority w:val="99"/>
    <w:unhideWhenUsed/>
    <w:rsid w:val="00F856A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856AA"/>
  </w:style>
  <w:style w:type="paragraph" w:styleId="Stopka">
    <w:name w:val="footer"/>
    <w:basedOn w:val="Normalny"/>
    <w:link w:val="StopkaZnak"/>
    <w:uiPriority w:val="99"/>
    <w:unhideWhenUsed/>
    <w:rsid w:val="00F856A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856AA"/>
  </w:style>
  <w:style w:type="paragraph" w:styleId="Tekstdymka">
    <w:name w:val="Balloon Text"/>
    <w:basedOn w:val="Normalny"/>
    <w:link w:val="TekstdymkaZnak"/>
    <w:uiPriority w:val="99"/>
    <w:semiHidden/>
    <w:unhideWhenUsed/>
    <w:rsid w:val="00B2370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23701"/>
    <w:rPr>
      <w:rFonts w:ascii="Tahoma" w:hAnsi="Tahoma" w:cs="Tahoma"/>
      <w:sz w:val="16"/>
      <w:szCs w:val="16"/>
    </w:rPr>
  </w:style>
  <w:style w:type="paragraph" w:styleId="Bezodstpw">
    <w:name w:val="No Spacing"/>
    <w:link w:val="BezodstpwZnak"/>
    <w:uiPriority w:val="1"/>
    <w:qFormat/>
    <w:rsid w:val="00DE7BE7"/>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DE7BE7"/>
    <w:rPr>
      <w:rFonts w:eastAsiaTheme="minorEastAsia"/>
      <w:lang w:eastAsia="pl-PL"/>
    </w:rPr>
  </w:style>
  <w:style w:type="paragraph" w:styleId="Akapitzlist">
    <w:name w:val="List Paragraph"/>
    <w:basedOn w:val="Normalny"/>
    <w:uiPriority w:val="34"/>
    <w:qFormat/>
    <w:rsid w:val="00905065"/>
    <w:pPr>
      <w:ind w:left="720"/>
      <w:contextualSpacing/>
    </w:pPr>
  </w:style>
  <w:style w:type="paragraph" w:customStyle="1" w:styleId="Default">
    <w:name w:val="Default"/>
    <w:rsid w:val="00D82762"/>
    <w:pPr>
      <w:autoSpaceDE w:val="0"/>
      <w:autoSpaceDN w:val="0"/>
      <w:adjustRightInd w:val="0"/>
      <w:spacing w:after="0" w:line="240" w:lineRule="auto"/>
    </w:pPr>
    <w:rPr>
      <w:rFonts w:ascii="Times New Roman" w:hAnsi="Times New Roman" w:cs="Times New Roman"/>
      <w:color w:val="000000"/>
      <w:sz w:val="24"/>
      <w:szCs w:val="24"/>
    </w:rPr>
  </w:style>
  <w:style w:type="paragraph" w:styleId="NormalnyWeb">
    <w:name w:val="Normal (Web)"/>
    <w:basedOn w:val="Normalny"/>
    <w:uiPriority w:val="99"/>
    <w:unhideWhenUsed/>
    <w:rsid w:val="00D92F2A"/>
    <w:pPr>
      <w:spacing w:before="100" w:beforeAutospacing="1" w:after="119"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035038">
      <w:bodyDiv w:val="1"/>
      <w:marLeft w:val="0"/>
      <w:marRight w:val="0"/>
      <w:marTop w:val="0"/>
      <w:marBottom w:val="0"/>
      <w:divBdr>
        <w:top w:val="none" w:sz="0" w:space="0" w:color="auto"/>
        <w:left w:val="none" w:sz="0" w:space="0" w:color="auto"/>
        <w:bottom w:val="none" w:sz="0" w:space="0" w:color="auto"/>
        <w:right w:val="none" w:sz="0" w:space="0" w:color="auto"/>
      </w:divBdr>
      <w:divsChild>
        <w:div w:id="223685532">
          <w:marLeft w:val="0"/>
          <w:marRight w:val="0"/>
          <w:marTop w:val="0"/>
          <w:marBottom w:val="0"/>
          <w:divBdr>
            <w:top w:val="none" w:sz="0" w:space="0" w:color="auto"/>
            <w:left w:val="none" w:sz="0" w:space="0" w:color="auto"/>
            <w:bottom w:val="none" w:sz="0" w:space="0" w:color="auto"/>
            <w:right w:val="none" w:sz="0" w:space="0" w:color="auto"/>
          </w:divBdr>
          <w:divsChild>
            <w:div w:id="1252817079">
              <w:marLeft w:val="0"/>
              <w:marRight w:val="0"/>
              <w:marTop w:val="0"/>
              <w:marBottom w:val="0"/>
              <w:divBdr>
                <w:top w:val="none" w:sz="0" w:space="0" w:color="auto"/>
                <w:left w:val="none" w:sz="0" w:space="0" w:color="auto"/>
                <w:bottom w:val="none" w:sz="0" w:space="0" w:color="auto"/>
                <w:right w:val="none" w:sz="0" w:space="0" w:color="auto"/>
              </w:divBdr>
            </w:div>
            <w:div w:id="681249825">
              <w:marLeft w:val="0"/>
              <w:marRight w:val="0"/>
              <w:marTop w:val="0"/>
              <w:marBottom w:val="0"/>
              <w:divBdr>
                <w:top w:val="none" w:sz="0" w:space="0" w:color="auto"/>
                <w:left w:val="none" w:sz="0" w:space="0" w:color="auto"/>
                <w:bottom w:val="none" w:sz="0" w:space="0" w:color="auto"/>
                <w:right w:val="none" w:sz="0" w:space="0" w:color="auto"/>
              </w:divBdr>
            </w:div>
            <w:div w:id="1373917706">
              <w:marLeft w:val="0"/>
              <w:marRight w:val="0"/>
              <w:marTop w:val="0"/>
              <w:marBottom w:val="0"/>
              <w:divBdr>
                <w:top w:val="none" w:sz="0" w:space="0" w:color="auto"/>
                <w:left w:val="none" w:sz="0" w:space="0" w:color="auto"/>
                <w:bottom w:val="none" w:sz="0" w:space="0" w:color="auto"/>
                <w:right w:val="none" w:sz="0" w:space="0" w:color="auto"/>
              </w:divBdr>
            </w:div>
            <w:div w:id="2065060619">
              <w:marLeft w:val="0"/>
              <w:marRight w:val="0"/>
              <w:marTop w:val="0"/>
              <w:marBottom w:val="0"/>
              <w:divBdr>
                <w:top w:val="none" w:sz="0" w:space="0" w:color="auto"/>
                <w:left w:val="none" w:sz="0" w:space="0" w:color="auto"/>
                <w:bottom w:val="none" w:sz="0" w:space="0" w:color="auto"/>
                <w:right w:val="none" w:sz="0" w:space="0" w:color="auto"/>
              </w:divBdr>
            </w:div>
            <w:div w:id="1848710821">
              <w:marLeft w:val="0"/>
              <w:marRight w:val="0"/>
              <w:marTop w:val="0"/>
              <w:marBottom w:val="0"/>
              <w:divBdr>
                <w:top w:val="none" w:sz="0" w:space="0" w:color="auto"/>
                <w:left w:val="none" w:sz="0" w:space="0" w:color="auto"/>
                <w:bottom w:val="none" w:sz="0" w:space="0" w:color="auto"/>
                <w:right w:val="none" w:sz="0" w:space="0" w:color="auto"/>
              </w:divBdr>
            </w:div>
            <w:div w:id="1432236146">
              <w:marLeft w:val="0"/>
              <w:marRight w:val="0"/>
              <w:marTop w:val="0"/>
              <w:marBottom w:val="0"/>
              <w:divBdr>
                <w:top w:val="none" w:sz="0" w:space="0" w:color="auto"/>
                <w:left w:val="none" w:sz="0" w:space="0" w:color="auto"/>
                <w:bottom w:val="none" w:sz="0" w:space="0" w:color="auto"/>
                <w:right w:val="none" w:sz="0" w:space="0" w:color="auto"/>
              </w:divBdr>
            </w:div>
            <w:div w:id="446126306">
              <w:marLeft w:val="0"/>
              <w:marRight w:val="0"/>
              <w:marTop w:val="0"/>
              <w:marBottom w:val="0"/>
              <w:divBdr>
                <w:top w:val="none" w:sz="0" w:space="0" w:color="auto"/>
                <w:left w:val="none" w:sz="0" w:space="0" w:color="auto"/>
                <w:bottom w:val="none" w:sz="0" w:space="0" w:color="auto"/>
                <w:right w:val="none" w:sz="0" w:space="0" w:color="auto"/>
              </w:divBdr>
            </w:div>
            <w:div w:id="2108302619">
              <w:marLeft w:val="0"/>
              <w:marRight w:val="0"/>
              <w:marTop w:val="0"/>
              <w:marBottom w:val="0"/>
              <w:divBdr>
                <w:top w:val="none" w:sz="0" w:space="0" w:color="auto"/>
                <w:left w:val="none" w:sz="0" w:space="0" w:color="auto"/>
                <w:bottom w:val="none" w:sz="0" w:space="0" w:color="auto"/>
                <w:right w:val="none" w:sz="0" w:space="0" w:color="auto"/>
              </w:divBdr>
            </w:div>
            <w:div w:id="388647721">
              <w:marLeft w:val="0"/>
              <w:marRight w:val="0"/>
              <w:marTop w:val="0"/>
              <w:marBottom w:val="0"/>
              <w:divBdr>
                <w:top w:val="none" w:sz="0" w:space="0" w:color="auto"/>
                <w:left w:val="none" w:sz="0" w:space="0" w:color="auto"/>
                <w:bottom w:val="none" w:sz="0" w:space="0" w:color="auto"/>
                <w:right w:val="none" w:sz="0" w:space="0" w:color="auto"/>
              </w:divBdr>
            </w:div>
            <w:div w:id="237638414">
              <w:marLeft w:val="0"/>
              <w:marRight w:val="0"/>
              <w:marTop w:val="0"/>
              <w:marBottom w:val="0"/>
              <w:divBdr>
                <w:top w:val="none" w:sz="0" w:space="0" w:color="auto"/>
                <w:left w:val="none" w:sz="0" w:space="0" w:color="auto"/>
                <w:bottom w:val="none" w:sz="0" w:space="0" w:color="auto"/>
                <w:right w:val="none" w:sz="0" w:space="0" w:color="auto"/>
              </w:divBdr>
            </w:div>
            <w:div w:id="366298220">
              <w:marLeft w:val="0"/>
              <w:marRight w:val="0"/>
              <w:marTop w:val="0"/>
              <w:marBottom w:val="0"/>
              <w:divBdr>
                <w:top w:val="none" w:sz="0" w:space="0" w:color="auto"/>
                <w:left w:val="none" w:sz="0" w:space="0" w:color="auto"/>
                <w:bottom w:val="none" w:sz="0" w:space="0" w:color="auto"/>
                <w:right w:val="none" w:sz="0" w:space="0" w:color="auto"/>
              </w:divBdr>
            </w:div>
            <w:div w:id="1932152798">
              <w:marLeft w:val="0"/>
              <w:marRight w:val="0"/>
              <w:marTop w:val="0"/>
              <w:marBottom w:val="0"/>
              <w:divBdr>
                <w:top w:val="none" w:sz="0" w:space="0" w:color="auto"/>
                <w:left w:val="none" w:sz="0" w:space="0" w:color="auto"/>
                <w:bottom w:val="none" w:sz="0" w:space="0" w:color="auto"/>
                <w:right w:val="none" w:sz="0" w:space="0" w:color="auto"/>
              </w:divBdr>
            </w:div>
            <w:div w:id="453207575">
              <w:marLeft w:val="0"/>
              <w:marRight w:val="0"/>
              <w:marTop w:val="0"/>
              <w:marBottom w:val="0"/>
              <w:divBdr>
                <w:top w:val="none" w:sz="0" w:space="0" w:color="auto"/>
                <w:left w:val="none" w:sz="0" w:space="0" w:color="auto"/>
                <w:bottom w:val="none" w:sz="0" w:space="0" w:color="auto"/>
                <w:right w:val="none" w:sz="0" w:space="0" w:color="auto"/>
              </w:divBdr>
            </w:div>
            <w:div w:id="647823984">
              <w:marLeft w:val="0"/>
              <w:marRight w:val="0"/>
              <w:marTop w:val="0"/>
              <w:marBottom w:val="0"/>
              <w:divBdr>
                <w:top w:val="none" w:sz="0" w:space="0" w:color="auto"/>
                <w:left w:val="none" w:sz="0" w:space="0" w:color="auto"/>
                <w:bottom w:val="none" w:sz="0" w:space="0" w:color="auto"/>
                <w:right w:val="none" w:sz="0" w:space="0" w:color="auto"/>
              </w:divBdr>
            </w:div>
            <w:div w:id="277956225">
              <w:marLeft w:val="0"/>
              <w:marRight w:val="0"/>
              <w:marTop w:val="0"/>
              <w:marBottom w:val="0"/>
              <w:divBdr>
                <w:top w:val="none" w:sz="0" w:space="0" w:color="auto"/>
                <w:left w:val="none" w:sz="0" w:space="0" w:color="auto"/>
                <w:bottom w:val="none" w:sz="0" w:space="0" w:color="auto"/>
                <w:right w:val="none" w:sz="0" w:space="0" w:color="auto"/>
              </w:divBdr>
            </w:div>
            <w:div w:id="1378898207">
              <w:marLeft w:val="0"/>
              <w:marRight w:val="0"/>
              <w:marTop w:val="0"/>
              <w:marBottom w:val="0"/>
              <w:divBdr>
                <w:top w:val="none" w:sz="0" w:space="0" w:color="auto"/>
                <w:left w:val="none" w:sz="0" w:space="0" w:color="auto"/>
                <w:bottom w:val="none" w:sz="0" w:space="0" w:color="auto"/>
                <w:right w:val="none" w:sz="0" w:space="0" w:color="auto"/>
              </w:divBdr>
            </w:div>
            <w:div w:id="945427273">
              <w:marLeft w:val="0"/>
              <w:marRight w:val="0"/>
              <w:marTop w:val="0"/>
              <w:marBottom w:val="0"/>
              <w:divBdr>
                <w:top w:val="none" w:sz="0" w:space="0" w:color="auto"/>
                <w:left w:val="none" w:sz="0" w:space="0" w:color="auto"/>
                <w:bottom w:val="none" w:sz="0" w:space="0" w:color="auto"/>
                <w:right w:val="none" w:sz="0" w:space="0" w:color="auto"/>
              </w:divBdr>
            </w:div>
            <w:div w:id="1906794633">
              <w:marLeft w:val="0"/>
              <w:marRight w:val="0"/>
              <w:marTop w:val="0"/>
              <w:marBottom w:val="0"/>
              <w:divBdr>
                <w:top w:val="none" w:sz="0" w:space="0" w:color="auto"/>
                <w:left w:val="none" w:sz="0" w:space="0" w:color="auto"/>
                <w:bottom w:val="none" w:sz="0" w:space="0" w:color="auto"/>
                <w:right w:val="none" w:sz="0" w:space="0" w:color="auto"/>
              </w:divBdr>
            </w:div>
            <w:div w:id="276066049">
              <w:marLeft w:val="0"/>
              <w:marRight w:val="0"/>
              <w:marTop w:val="0"/>
              <w:marBottom w:val="0"/>
              <w:divBdr>
                <w:top w:val="none" w:sz="0" w:space="0" w:color="auto"/>
                <w:left w:val="none" w:sz="0" w:space="0" w:color="auto"/>
                <w:bottom w:val="none" w:sz="0" w:space="0" w:color="auto"/>
                <w:right w:val="none" w:sz="0" w:space="0" w:color="auto"/>
              </w:divBdr>
            </w:div>
            <w:div w:id="579288821">
              <w:marLeft w:val="0"/>
              <w:marRight w:val="0"/>
              <w:marTop w:val="0"/>
              <w:marBottom w:val="0"/>
              <w:divBdr>
                <w:top w:val="none" w:sz="0" w:space="0" w:color="auto"/>
                <w:left w:val="none" w:sz="0" w:space="0" w:color="auto"/>
                <w:bottom w:val="none" w:sz="0" w:space="0" w:color="auto"/>
                <w:right w:val="none" w:sz="0" w:space="0" w:color="auto"/>
              </w:divBdr>
            </w:div>
            <w:div w:id="1267078565">
              <w:marLeft w:val="0"/>
              <w:marRight w:val="0"/>
              <w:marTop w:val="0"/>
              <w:marBottom w:val="0"/>
              <w:divBdr>
                <w:top w:val="none" w:sz="0" w:space="0" w:color="auto"/>
                <w:left w:val="none" w:sz="0" w:space="0" w:color="auto"/>
                <w:bottom w:val="none" w:sz="0" w:space="0" w:color="auto"/>
                <w:right w:val="none" w:sz="0" w:space="0" w:color="auto"/>
              </w:divBdr>
            </w:div>
            <w:div w:id="1805779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887454">
      <w:bodyDiv w:val="1"/>
      <w:marLeft w:val="0"/>
      <w:marRight w:val="0"/>
      <w:marTop w:val="0"/>
      <w:marBottom w:val="0"/>
      <w:divBdr>
        <w:top w:val="none" w:sz="0" w:space="0" w:color="auto"/>
        <w:left w:val="none" w:sz="0" w:space="0" w:color="auto"/>
        <w:bottom w:val="none" w:sz="0" w:space="0" w:color="auto"/>
        <w:right w:val="none" w:sz="0" w:space="0" w:color="auto"/>
      </w:divBdr>
      <w:divsChild>
        <w:div w:id="1353646491">
          <w:marLeft w:val="0"/>
          <w:marRight w:val="0"/>
          <w:marTop w:val="0"/>
          <w:marBottom w:val="0"/>
          <w:divBdr>
            <w:top w:val="none" w:sz="0" w:space="0" w:color="auto"/>
            <w:left w:val="none" w:sz="0" w:space="0" w:color="auto"/>
            <w:bottom w:val="none" w:sz="0" w:space="0" w:color="auto"/>
            <w:right w:val="none" w:sz="0" w:space="0" w:color="auto"/>
          </w:divBdr>
        </w:div>
        <w:div w:id="588584208">
          <w:marLeft w:val="0"/>
          <w:marRight w:val="0"/>
          <w:marTop w:val="0"/>
          <w:marBottom w:val="0"/>
          <w:divBdr>
            <w:top w:val="none" w:sz="0" w:space="0" w:color="auto"/>
            <w:left w:val="none" w:sz="0" w:space="0" w:color="auto"/>
            <w:bottom w:val="none" w:sz="0" w:space="0" w:color="auto"/>
            <w:right w:val="none" w:sz="0" w:space="0" w:color="auto"/>
          </w:divBdr>
        </w:div>
        <w:div w:id="187564861">
          <w:marLeft w:val="0"/>
          <w:marRight w:val="0"/>
          <w:marTop w:val="0"/>
          <w:marBottom w:val="0"/>
          <w:divBdr>
            <w:top w:val="none" w:sz="0" w:space="0" w:color="auto"/>
            <w:left w:val="none" w:sz="0" w:space="0" w:color="auto"/>
            <w:bottom w:val="none" w:sz="0" w:space="0" w:color="auto"/>
            <w:right w:val="none" w:sz="0" w:space="0" w:color="auto"/>
          </w:divBdr>
        </w:div>
        <w:div w:id="853566912">
          <w:marLeft w:val="0"/>
          <w:marRight w:val="0"/>
          <w:marTop w:val="0"/>
          <w:marBottom w:val="0"/>
          <w:divBdr>
            <w:top w:val="none" w:sz="0" w:space="0" w:color="auto"/>
            <w:left w:val="none" w:sz="0" w:space="0" w:color="auto"/>
            <w:bottom w:val="none" w:sz="0" w:space="0" w:color="auto"/>
            <w:right w:val="none" w:sz="0" w:space="0" w:color="auto"/>
          </w:divBdr>
        </w:div>
        <w:div w:id="517157353">
          <w:marLeft w:val="0"/>
          <w:marRight w:val="0"/>
          <w:marTop w:val="0"/>
          <w:marBottom w:val="0"/>
          <w:divBdr>
            <w:top w:val="none" w:sz="0" w:space="0" w:color="auto"/>
            <w:left w:val="none" w:sz="0" w:space="0" w:color="auto"/>
            <w:bottom w:val="none" w:sz="0" w:space="0" w:color="auto"/>
            <w:right w:val="none" w:sz="0" w:space="0" w:color="auto"/>
          </w:divBdr>
        </w:div>
        <w:div w:id="1556358742">
          <w:marLeft w:val="0"/>
          <w:marRight w:val="0"/>
          <w:marTop w:val="0"/>
          <w:marBottom w:val="0"/>
          <w:divBdr>
            <w:top w:val="none" w:sz="0" w:space="0" w:color="auto"/>
            <w:left w:val="none" w:sz="0" w:space="0" w:color="auto"/>
            <w:bottom w:val="none" w:sz="0" w:space="0" w:color="auto"/>
            <w:right w:val="none" w:sz="0" w:space="0" w:color="auto"/>
          </w:divBdr>
        </w:div>
        <w:div w:id="1031422986">
          <w:marLeft w:val="0"/>
          <w:marRight w:val="0"/>
          <w:marTop w:val="0"/>
          <w:marBottom w:val="0"/>
          <w:divBdr>
            <w:top w:val="none" w:sz="0" w:space="0" w:color="auto"/>
            <w:left w:val="none" w:sz="0" w:space="0" w:color="auto"/>
            <w:bottom w:val="none" w:sz="0" w:space="0" w:color="auto"/>
            <w:right w:val="none" w:sz="0" w:space="0" w:color="auto"/>
          </w:divBdr>
        </w:div>
        <w:div w:id="1357733438">
          <w:marLeft w:val="0"/>
          <w:marRight w:val="0"/>
          <w:marTop w:val="0"/>
          <w:marBottom w:val="0"/>
          <w:divBdr>
            <w:top w:val="none" w:sz="0" w:space="0" w:color="auto"/>
            <w:left w:val="none" w:sz="0" w:space="0" w:color="auto"/>
            <w:bottom w:val="none" w:sz="0" w:space="0" w:color="auto"/>
            <w:right w:val="none" w:sz="0" w:space="0" w:color="auto"/>
          </w:divBdr>
        </w:div>
        <w:div w:id="47992356">
          <w:marLeft w:val="0"/>
          <w:marRight w:val="0"/>
          <w:marTop w:val="0"/>
          <w:marBottom w:val="0"/>
          <w:divBdr>
            <w:top w:val="none" w:sz="0" w:space="0" w:color="auto"/>
            <w:left w:val="none" w:sz="0" w:space="0" w:color="auto"/>
            <w:bottom w:val="none" w:sz="0" w:space="0" w:color="auto"/>
            <w:right w:val="none" w:sz="0" w:space="0" w:color="auto"/>
          </w:divBdr>
        </w:div>
        <w:div w:id="1448769656">
          <w:marLeft w:val="0"/>
          <w:marRight w:val="0"/>
          <w:marTop w:val="0"/>
          <w:marBottom w:val="0"/>
          <w:divBdr>
            <w:top w:val="none" w:sz="0" w:space="0" w:color="auto"/>
            <w:left w:val="none" w:sz="0" w:space="0" w:color="auto"/>
            <w:bottom w:val="none" w:sz="0" w:space="0" w:color="auto"/>
            <w:right w:val="none" w:sz="0" w:space="0" w:color="auto"/>
          </w:divBdr>
        </w:div>
        <w:div w:id="949119220">
          <w:marLeft w:val="0"/>
          <w:marRight w:val="0"/>
          <w:marTop w:val="0"/>
          <w:marBottom w:val="0"/>
          <w:divBdr>
            <w:top w:val="none" w:sz="0" w:space="0" w:color="auto"/>
            <w:left w:val="none" w:sz="0" w:space="0" w:color="auto"/>
            <w:bottom w:val="none" w:sz="0" w:space="0" w:color="auto"/>
            <w:right w:val="none" w:sz="0" w:space="0" w:color="auto"/>
          </w:divBdr>
        </w:div>
        <w:div w:id="2130850699">
          <w:marLeft w:val="0"/>
          <w:marRight w:val="0"/>
          <w:marTop w:val="0"/>
          <w:marBottom w:val="0"/>
          <w:divBdr>
            <w:top w:val="none" w:sz="0" w:space="0" w:color="auto"/>
            <w:left w:val="none" w:sz="0" w:space="0" w:color="auto"/>
            <w:bottom w:val="none" w:sz="0" w:space="0" w:color="auto"/>
            <w:right w:val="none" w:sz="0" w:space="0" w:color="auto"/>
          </w:divBdr>
        </w:div>
        <w:div w:id="1792817041">
          <w:marLeft w:val="0"/>
          <w:marRight w:val="0"/>
          <w:marTop w:val="0"/>
          <w:marBottom w:val="0"/>
          <w:divBdr>
            <w:top w:val="none" w:sz="0" w:space="0" w:color="auto"/>
            <w:left w:val="none" w:sz="0" w:space="0" w:color="auto"/>
            <w:bottom w:val="none" w:sz="0" w:space="0" w:color="auto"/>
            <w:right w:val="none" w:sz="0" w:space="0" w:color="auto"/>
          </w:divBdr>
        </w:div>
        <w:div w:id="1344287760">
          <w:marLeft w:val="0"/>
          <w:marRight w:val="0"/>
          <w:marTop w:val="0"/>
          <w:marBottom w:val="0"/>
          <w:divBdr>
            <w:top w:val="none" w:sz="0" w:space="0" w:color="auto"/>
            <w:left w:val="none" w:sz="0" w:space="0" w:color="auto"/>
            <w:bottom w:val="none" w:sz="0" w:space="0" w:color="auto"/>
            <w:right w:val="none" w:sz="0" w:space="0" w:color="auto"/>
          </w:divBdr>
        </w:div>
        <w:div w:id="1791436587">
          <w:marLeft w:val="0"/>
          <w:marRight w:val="0"/>
          <w:marTop w:val="0"/>
          <w:marBottom w:val="0"/>
          <w:divBdr>
            <w:top w:val="none" w:sz="0" w:space="0" w:color="auto"/>
            <w:left w:val="none" w:sz="0" w:space="0" w:color="auto"/>
            <w:bottom w:val="none" w:sz="0" w:space="0" w:color="auto"/>
            <w:right w:val="none" w:sz="0" w:space="0" w:color="auto"/>
          </w:divBdr>
        </w:div>
        <w:div w:id="1059089983">
          <w:marLeft w:val="0"/>
          <w:marRight w:val="0"/>
          <w:marTop w:val="0"/>
          <w:marBottom w:val="0"/>
          <w:divBdr>
            <w:top w:val="none" w:sz="0" w:space="0" w:color="auto"/>
            <w:left w:val="none" w:sz="0" w:space="0" w:color="auto"/>
            <w:bottom w:val="none" w:sz="0" w:space="0" w:color="auto"/>
            <w:right w:val="none" w:sz="0" w:space="0" w:color="auto"/>
          </w:divBdr>
        </w:div>
        <w:div w:id="526992913">
          <w:marLeft w:val="0"/>
          <w:marRight w:val="0"/>
          <w:marTop w:val="0"/>
          <w:marBottom w:val="0"/>
          <w:divBdr>
            <w:top w:val="none" w:sz="0" w:space="0" w:color="auto"/>
            <w:left w:val="none" w:sz="0" w:space="0" w:color="auto"/>
            <w:bottom w:val="none" w:sz="0" w:space="0" w:color="auto"/>
            <w:right w:val="none" w:sz="0" w:space="0" w:color="auto"/>
          </w:divBdr>
        </w:div>
        <w:div w:id="198247489">
          <w:marLeft w:val="0"/>
          <w:marRight w:val="0"/>
          <w:marTop w:val="0"/>
          <w:marBottom w:val="0"/>
          <w:divBdr>
            <w:top w:val="none" w:sz="0" w:space="0" w:color="auto"/>
            <w:left w:val="none" w:sz="0" w:space="0" w:color="auto"/>
            <w:bottom w:val="none" w:sz="0" w:space="0" w:color="auto"/>
            <w:right w:val="none" w:sz="0" w:space="0" w:color="auto"/>
          </w:divBdr>
        </w:div>
        <w:div w:id="847522034">
          <w:marLeft w:val="0"/>
          <w:marRight w:val="0"/>
          <w:marTop w:val="0"/>
          <w:marBottom w:val="0"/>
          <w:divBdr>
            <w:top w:val="none" w:sz="0" w:space="0" w:color="auto"/>
            <w:left w:val="none" w:sz="0" w:space="0" w:color="auto"/>
            <w:bottom w:val="none" w:sz="0" w:space="0" w:color="auto"/>
            <w:right w:val="none" w:sz="0" w:space="0" w:color="auto"/>
          </w:divBdr>
        </w:div>
        <w:div w:id="1594439571">
          <w:marLeft w:val="0"/>
          <w:marRight w:val="0"/>
          <w:marTop w:val="0"/>
          <w:marBottom w:val="0"/>
          <w:divBdr>
            <w:top w:val="none" w:sz="0" w:space="0" w:color="auto"/>
            <w:left w:val="none" w:sz="0" w:space="0" w:color="auto"/>
            <w:bottom w:val="none" w:sz="0" w:space="0" w:color="auto"/>
            <w:right w:val="none" w:sz="0" w:space="0" w:color="auto"/>
          </w:divBdr>
        </w:div>
      </w:divsChild>
    </w:div>
    <w:div w:id="455222413">
      <w:bodyDiv w:val="1"/>
      <w:marLeft w:val="0"/>
      <w:marRight w:val="0"/>
      <w:marTop w:val="0"/>
      <w:marBottom w:val="0"/>
      <w:divBdr>
        <w:top w:val="none" w:sz="0" w:space="0" w:color="auto"/>
        <w:left w:val="none" w:sz="0" w:space="0" w:color="auto"/>
        <w:bottom w:val="none" w:sz="0" w:space="0" w:color="auto"/>
        <w:right w:val="none" w:sz="0" w:space="0" w:color="auto"/>
      </w:divBdr>
    </w:div>
    <w:div w:id="555319183">
      <w:bodyDiv w:val="1"/>
      <w:marLeft w:val="0"/>
      <w:marRight w:val="0"/>
      <w:marTop w:val="0"/>
      <w:marBottom w:val="0"/>
      <w:divBdr>
        <w:top w:val="none" w:sz="0" w:space="0" w:color="auto"/>
        <w:left w:val="none" w:sz="0" w:space="0" w:color="auto"/>
        <w:bottom w:val="none" w:sz="0" w:space="0" w:color="auto"/>
        <w:right w:val="none" w:sz="0" w:space="0" w:color="auto"/>
      </w:divBdr>
    </w:div>
    <w:div w:id="983388878">
      <w:bodyDiv w:val="1"/>
      <w:marLeft w:val="0"/>
      <w:marRight w:val="0"/>
      <w:marTop w:val="0"/>
      <w:marBottom w:val="0"/>
      <w:divBdr>
        <w:top w:val="none" w:sz="0" w:space="0" w:color="auto"/>
        <w:left w:val="none" w:sz="0" w:space="0" w:color="auto"/>
        <w:bottom w:val="none" w:sz="0" w:space="0" w:color="auto"/>
        <w:right w:val="none" w:sz="0" w:space="0" w:color="auto"/>
      </w:divBdr>
    </w:div>
    <w:div w:id="1049260270">
      <w:bodyDiv w:val="1"/>
      <w:marLeft w:val="0"/>
      <w:marRight w:val="0"/>
      <w:marTop w:val="0"/>
      <w:marBottom w:val="0"/>
      <w:divBdr>
        <w:top w:val="none" w:sz="0" w:space="0" w:color="auto"/>
        <w:left w:val="none" w:sz="0" w:space="0" w:color="auto"/>
        <w:bottom w:val="none" w:sz="0" w:space="0" w:color="auto"/>
        <w:right w:val="none" w:sz="0" w:space="0" w:color="auto"/>
      </w:divBdr>
      <w:divsChild>
        <w:div w:id="750548416">
          <w:marLeft w:val="0"/>
          <w:marRight w:val="0"/>
          <w:marTop w:val="0"/>
          <w:marBottom w:val="0"/>
          <w:divBdr>
            <w:top w:val="none" w:sz="0" w:space="0" w:color="auto"/>
            <w:left w:val="none" w:sz="0" w:space="0" w:color="auto"/>
            <w:bottom w:val="none" w:sz="0" w:space="0" w:color="auto"/>
            <w:right w:val="none" w:sz="0" w:space="0" w:color="auto"/>
          </w:divBdr>
        </w:div>
        <w:div w:id="2063171380">
          <w:marLeft w:val="0"/>
          <w:marRight w:val="0"/>
          <w:marTop w:val="0"/>
          <w:marBottom w:val="0"/>
          <w:divBdr>
            <w:top w:val="none" w:sz="0" w:space="0" w:color="auto"/>
            <w:left w:val="none" w:sz="0" w:space="0" w:color="auto"/>
            <w:bottom w:val="none" w:sz="0" w:space="0" w:color="auto"/>
            <w:right w:val="none" w:sz="0" w:space="0" w:color="auto"/>
          </w:divBdr>
        </w:div>
        <w:div w:id="612252267">
          <w:marLeft w:val="0"/>
          <w:marRight w:val="0"/>
          <w:marTop w:val="0"/>
          <w:marBottom w:val="0"/>
          <w:divBdr>
            <w:top w:val="none" w:sz="0" w:space="0" w:color="auto"/>
            <w:left w:val="none" w:sz="0" w:space="0" w:color="auto"/>
            <w:bottom w:val="none" w:sz="0" w:space="0" w:color="auto"/>
            <w:right w:val="none" w:sz="0" w:space="0" w:color="auto"/>
          </w:divBdr>
        </w:div>
        <w:div w:id="1095636612">
          <w:marLeft w:val="0"/>
          <w:marRight w:val="0"/>
          <w:marTop w:val="0"/>
          <w:marBottom w:val="0"/>
          <w:divBdr>
            <w:top w:val="none" w:sz="0" w:space="0" w:color="auto"/>
            <w:left w:val="none" w:sz="0" w:space="0" w:color="auto"/>
            <w:bottom w:val="none" w:sz="0" w:space="0" w:color="auto"/>
            <w:right w:val="none" w:sz="0" w:space="0" w:color="auto"/>
          </w:divBdr>
        </w:div>
        <w:div w:id="1699548000">
          <w:marLeft w:val="0"/>
          <w:marRight w:val="0"/>
          <w:marTop w:val="0"/>
          <w:marBottom w:val="0"/>
          <w:divBdr>
            <w:top w:val="none" w:sz="0" w:space="0" w:color="auto"/>
            <w:left w:val="none" w:sz="0" w:space="0" w:color="auto"/>
            <w:bottom w:val="none" w:sz="0" w:space="0" w:color="auto"/>
            <w:right w:val="none" w:sz="0" w:space="0" w:color="auto"/>
          </w:divBdr>
        </w:div>
        <w:div w:id="1769420204">
          <w:marLeft w:val="0"/>
          <w:marRight w:val="0"/>
          <w:marTop w:val="0"/>
          <w:marBottom w:val="0"/>
          <w:divBdr>
            <w:top w:val="none" w:sz="0" w:space="0" w:color="auto"/>
            <w:left w:val="none" w:sz="0" w:space="0" w:color="auto"/>
            <w:bottom w:val="none" w:sz="0" w:space="0" w:color="auto"/>
            <w:right w:val="none" w:sz="0" w:space="0" w:color="auto"/>
          </w:divBdr>
        </w:div>
        <w:div w:id="379405408">
          <w:marLeft w:val="0"/>
          <w:marRight w:val="0"/>
          <w:marTop w:val="0"/>
          <w:marBottom w:val="0"/>
          <w:divBdr>
            <w:top w:val="none" w:sz="0" w:space="0" w:color="auto"/>
            <w:left w:val="none" w:sz="0" w:space="0" w:color="auto"/>
            <w:bottom w:val="none" w:sz="0" w:space="0" w:color="auto"/>
            <w:right w:val="none" w:sz="0" w:space="0" w:color="auto"/>
          </w:divBdr>
        </w:div>
        <w:div w:id="897394933">
          <w:marLeft w:val="0"/>
          <w:marRight w:val="0"/>
          <w:marTop w:val="0"/>
          <w:marBottom w:val="0"/>
          <w:divBdr>
            <w:top w:val="none" w:sz="0" w:space="0" w:color="auto"/>
            <w:left w:val="none" w:sz="0" w:space="0" w:color="auto"/>
            <w:bottom w:val="none" w:sz="0" w:space="0" w:color="auto"/>
            <w:right w:val="none" w:sz="0" w:space="0" w:color="auto"/>
          </w:divBdr>
        </w:div>
        <w:div w:id="1409769813">
          <w:marLeft w:val="0"/>
          <w:marRight w:val="0"/>
          <w:marTop w:val="0"/>
          <w:marBottom w:val="0"/>
          <w:divBdr>
            <w:top w:val="none" w:sz="0" w:space="0" w:color="auto"/>
            <w:left w:val="none" w:sz="0" w:space="0" w:color="auto"/>
            <w:bottom w:val="none" w:sz="0" w:space="0" w:color="auto"/>
            <w:right w:val="none" w:sz="0" w:space="0" w:color="auto"/>
          </w:divBdr>
        </w:div>
        <w:div w:id="531918557">
          <w:marLeft w:val="0"/>
          <w:marRight w:val="0"/>
          <w:marTop w:val="0"/>
          <w:marBottom w:val="0"/>
          <w:divBdr>
            <w:top w:val="none" w:sz="0" w:space="0" w:color="auto"/>
            <w:left w:val="none" w:sz="0" w:space="0" w:color="auto"/>
            <w:bottom w:val="none" w:sz="0" w:space="0" w:color="auto"/>
            <w:right w:val="none" w:sz="0" w:space="0" w:color="auto"/>
          </w:divBdr>
        </w:div>
        <w:div w:id="722750458">
          <w:marLeft w:val="0"/>
          <w:marRight w:val="0"/>
          <w:marTop w:val="0"/>
          <w:marBottom w:val="0"/>
          <w:divBdr>
            <w:top w:val="none" w:sz="0" w:space="0" w:color="auto"/>
            <w:left w:val="none" w:sz="0" w:space="0" w:color="auto"/>
            <w:bottom w:val="none" w:sz="0" w:space="0" w:color="auto"/>
            <w:right w:val="none" w:sz="0" w:space="0" w:color="auto"/>
          </w:divBdr>
        </w:div>
        <w:div w:id="1667706747">
          <w:marLeft w:val="0"/>
          <w:marRight w:val="0"/>
          <w:marTop w:val="0"/>
          <w:marBottom w:val="0"/>
          <w:divBdr>
            <w:top w:val="none" w:sz="0" w:space="0" w:color="auto"/>
            <w:left w:val="none" w:sz="0" w:space="0" w:color="auto"/>
            <w:bottom w:val="none" w:sz="0" w:space="0" w:color="auto"/>
            <w:right w:val="none" w:sz="0" w:space="0" w:color="auto"/>
          </w:divBdr>
        </w:div>
        <w:div w:id="189950335">
          <w:marLeft w:val="0"/>
          <w:marRight w:val="0"/>
          <w:marTop w:val="0"/>
          <w:marBottom w:val="0"/>
          <w:divBdr>
            <w:top w:val="none" w:sz="0" w:space="0" w:color="auto"/>
            <w:left w:val="none" w:sz="0" w:space="0" w:color="auto"/>
            <w:bottom w:val="none" w:sz="0" w:space="0" w:color="auto"/>
            <w:right w:val="none" w:sz="0" w:space="0" w:color="auto"/>
          </w:divBdr>
        </w:div>
        <w:div w:id="1674720672">
          <w:marLeft w:val="0"/>
          <w:marRight w:val="0"/>
          <w:marTop w:val="0"/>
          <w:marBottom w:val="0"/>
          <w:divBdr>
            <w:top w:val="none" w:sz="0" w:space="0" w:color="auto"/>
            <w:left w:val="none" w:sz="0" w:space="0" w:color="auto"/>
            <w:bottom w:val="none" w:sz="0" w:space="0" w:color="auto"/>
            <w:right w:val="none" w:sz="0" w:space="0" w:color="auto"/>
          </w:divBdr>
        </w:div>
        <w:div w:id="1188062842">
          <w:marLeft w:val="0"/>
          <w:marRight w:val="0"/>
          <w:marTop w:val="0"/>
          <w:marBottom w:val="0"/>
          <w:divBdr>
            <w:top w:val="none" w:sz="0" w:space="0" w:color="auto"/>
            <w:left w:val="none" w:sz="0" w:space="0" w:color="auto"/>
            <w:bottom w:val="none" w:sz="0" w:space="0" w:color="auto"/>
            <w:right w:val="none" w:sz="0" w:space="0" w:color="auto"/>
          </w:divBdr>
        </w:div>
        <w:div w:id="1956060859">
          <w:marLeft w:val="0"/>
          <w:marRight w:val="0"/>
          <w:marTop w:val="0"/>
          <w:marBottom w:val="0"/>
          <w:divBdr>
            <w:top w:val="none" w:sz="0" w:space="0" w:color="auto"/>
            <w:left w:val="none" w:sz="0" w:space="0" w:color="auto"/>
            <w:bottom w:val="none" w:sz="0" w:space="0" w:color="auto"/>
            <w:right w:val="none" w:sz="0" w:space="0" w:color="auto"/>
          </w:divBdr>
        </w:div>
        <w:div w:id="2065905488">
          <w:marLeft w:val="0"/>
          <w:marRight w:val="0"/>
          <w:marTop w:val="0"/>
          <w:marBottom w:val="0"/>
          <w:divBdr>
            <w:top w:val="none" w:sz="0" w:space="0" w:color="auto"/>
            <w:left w:val="none" w:sz="0" w:space="0" w:color="auto"/>
            <w:bottom w:val="none" w:sz="0" w:space="0" w:color="auto"/>
            <w:right w:val="none" w:sz="0" w:space="0" w:color="auto"/>
          </w:divBdr>
        </w:div>
        <w:div w:id="457379264">
          <w:marLeft w:val="0"/>
          <w:marRight w:val="0"/>
          <w:marTop w:val="0"/>
          <w:marBottom w:val="0"/>
          <w:divBdr>
            <w:top w:val="none" w:sz="0" w:space="0" w:color="auto"/>
            <w:left w:val="none" w:sz="0" w:space="0" w:color="auto"/>
            <w:bottom w:val="none" w:sz="0" w:space="0" w:color="auto"/>
            <w:right w:val="none" w:sz="0" w:space="0" w:color="auto"/>
          </w:divBdr>
        </w:div>
        <w:div w:id="140538815">
          <w:marLeft w:val="0"/>
          <w:marRight w:val="0"/>
          <w:marTop w:val="0"/>
          <w:marBottom w:val="0"/>
          <w:divBdr>
            <w:top w:val="none" w:sz="0" w:space="0" w:color="auto"/>
            <w:left w:val="none" w:sz="0" w:space="0" w:color="auto"/>
            <w:bottom w:val="none" w:sz="0" w:space="0" w:color="auto"/>
            <w:right w:val="none" w:sz="0" w:space="0" w:color="auto"/>
          </w:divBdr>
        </w:div>
        <w:div w:id="2111192873">
          <w:marLeft w:val="0"/>
          <w:marRight w:val="0"/>
          <w:marTop w:val="0"/>
          <w:marBottom w:val="0"/>
          <w:divBdr>
            <w:top w:val="none" w:sz="0" w:space="0" w:color="auto"/>
            <w:left w:val="none" w:sz="0" w:space="0" w:color="auto"/>
            <w:bottom w:val="none" w:sz="0" w:space="0" w:color="auto"/>
            <w:right w:val="none" w:sz="0" w:space="0" w:color="auto"/>
          </w:divBdr>
        </w:div>
        <w:div w:id="663315829">
          <w:marLeft w:val="0"/>
          <w:marRight w:val="0"/>
          <w:marTop w:val="0"/>
          <w:marBottom w:val="0"/>
          <w:divBdr>
            <w:top w:val="none" w:sz="0" w:space="0" w:color="auto"/>
            <w:left w:val="none" w:sz="0" w:space="0" w:color="auto"/>
            <w:bottom w:val="none" w:sz="0" w:space="0" w:color="auto"/>
            <w:right w:val="none" w:sz="0" w:space="0" w:color="auto"/>
          </w:divBdr>
        </w:div>
        <w:div w:id="1743483375">
          <w:marLeft w:val="0"/>
          <w:marRight w:val="0"/>
          <w:marTop w:val="0"/>
          <w:marBottom w:val="0"/>
          <w:divBdr>
            <w:top w:val="none" w:sz="0" w:space="0" w:color="auto"/>
            <w:left w:val="none" w:sz="0" w:space="0" w:color="auto"/>
            <w:bottom w:val="none" w:sz="0" w:space="0" w:color="auto"/>
            <w:right w:val="none" w:sz="0" w:space="0" w:color="auto"/>
          </w:divBdr>
        </w:div>
        <w:div w:id="35863230">
          <w:marLeft w:val="0"/>
          <w:marRight w:val="0"/>
          <w:marTop w:val="0"/>
          <w:marBottom w:val="0"/>
          <w:divBdr>
            <w:top w:val="none" w:sz="0" w:space="0" w:color="auto"/>
            <w:left w:val="none" w:sz="0" w:space="0" w:color="auto"/>
            <w:bottom w:val="none" w:sz="0" w:space="0" w:color="auto"/>
            <w:right w:val="none" w:sz="0" w:space="0" w:color="auto"/>
          </w:divBdr>
        </w:div>
        <w:div w:id="654646391">
          <w:marLeft w:val="0"/>
          <w:marRight w:val="0"/>
          <w:marTop w:val="0"/>
          <w:marBottom w:val="0"/>
          <w:divBdr>
            <w:top w:val="none" w:sz="0" w:space="0" w:color="auto"/>
            <w:left w:val="none" w:sz="0" w:space="0" w:color="auto"/>
            <w:bottom w:val="none" w:sz="0" w:space="0" w:color="auto"/>
            <w:right w:val="none" w:sz="0" w:space="0" w:color="auto"/>
          </w:divBdr>
        </w:div>
        <w:div w:id="230045527">
          <w:marLeft w:val="0"/>
          <w:marRight w:val="0"/>
          <w:marTop w:val="0"/>
          <w:marBottom w:val="0"/>
          <w:divBdr>
            <w:top w:val="none" w:sz="0" w:space="0" w:color="auto"/>
            <w:left w:val="none" w:sz="0" w:space="0" w:color="auto"/>
            <w:bottom w:val="none" w:sz="0" w:space="0" w:color="auto"/>
            <w:right w:val="none" w:sz="0" w:space="0" w:color="auto"/>
          </w:divBdr>
        </w:div>
        <w:div w:id="378551614">
          <w:marLeft w:val="0"/>
          <w:marRight w:val="0"/>
          <w:marTop w:val="0"/>
          <w:marBottom w:val="0"/>
          <w:divBdr>
            <w:top w:val="none" w:sz="0" w:space="0" w:color="auto"/>
            <w:left w:val="none" w:sz="0" w:space="0" w:color="auto"/>
            <w:bottom w:val="none" w:sz="0" w:space="0" w:color="auto"/>
            <w:right w:val="none" w:sz="0" w:space="0" w:color="auto"/>
          </w:divBdr>
        </w:div>
        <w:div w:id="415368824">
          <w:marLeft w:val="0"/>
          <w:marRight w:val="0"/>
          <w:marTop w:val="0"/>
          <w:marBottom w:val="0"/>
          <w:divBdr>
            <w:top w:val="none" w:sz="0" w:space="0" w:color="auto"/>
            <w:left w:val="none" w:sz="0" w:space="0" w:color="auto"/>
            <w:bottom w:val="none" w:sz="0" w:space="0" w:color="auto"/>
            <w:right w:val="none" w:sz="0" w:space="0" w:color="auto"/>
          </w:divBdr>
        </w:div>
        <w:div w:id="804812987">
          <w:marLeft w:val="0"/>
          <w:marRight w:val="0"/>
          <w:marTop w:val="0"/>
          <w:marBottom w:val="0"/>
          <w:divBdr>
            <w:top w:val="none" w:sz="0" w:space="0" w:color="auto"/>
            <w:left w:val="none" w:sz="0" w:space="0" w:color="auto"/>
            <w:bottom w:val="none" w:sz="0" w:space="0" w:color="auto"/>
            <w:right w:val="none" w:sz="0" w:space="0" w:color="auto"/>
          </w:divBdr>
        </w:div>
        <w:div w:id="1335718037">
          <w:marLeft w:val="0"/>
          <w:marRight w:val="0"/>
          <w:marTop w:val="0"/>
          <w:marBottom w:val="0"/>
          <w:divBdr>
            <w:top w:val="none" w:sz="0" w:space="0" w:color="auto"/>
            <w:left w:val="none" w:sz="0" w:space="0" w:color="auto"/>
            <w:bottom w:val="none" w:sz="0" w:space="0" w:color="auto"/>
            <w:right w:val="none" w:sz="0" w:space="0" w:color="auto"/>
          </w:divBdr>
        </w:div>
        <w:div w:id="642275849">
          <w:marLeft w:val="0"/>
          <w:marRight w:val="0"/>
          <w:marTop w:val="0"/>
          <w:marBottom w:val="0"/>
          <w:divBdr>
            <w:top w:val="none" w:sz="0" w:space="0" w:color="auto"/>
            <w:left w:val="none" w:sz="0" w:space="0" w:color="auto"/>
            <w:bottom w:val="none" w:sz="0" w:space="0" w:color="auto"/>
            <w:right w:val="none" w:sz="0" w:space="0" w:color="auto"/>
          </w:divBdr>
        </w:div>
      </w:divsChild>
    </w:div>
    <w:div w:id="1101952235">
      <w:bodyDiv w:val="1"/>
      <w:marLeft w:val="0"/>
      <w:marRight w:val="0"/>
      <w:marTop w:val="0"/>
      <w:marBottom w:val="0"/>
      <w:divBdr>
        <w:top w:val="none" w:sz="0" w:space="0" w:color="auto"/>
        <w:left w:val="none" w:sz="0" w:space="0" w:color="auto"/>
        <w:bottom w:val="none" w:sz="0" w:space="0" w:color="auto"/>
        <w:right w:val="none" w:sz="0" w:space="0" w:color="auto"/>
      </w:divBdr>
    </w:div>
    <w:div w:id="1153453098">
      <w:bodyDiv w:val="1"/>
      <w:marLeft w:val="0"/>
      <w:marRight w:val="0"/>
      <w:marTop w:val="0"/>
      <w:marBottom w:val="0"/>
      <w:divBdr>
        <w:top w:val="none" w:sz="0" w:space="0" w:color="auto"/>
        <w:left w:val="none" w:sz="0" w:space="0" w:color="auto"/>
        <w:bottom w:val="none" w:sz="0" w:space="0" w:color="auto"/>
        <w:right w:val="none" w:sz="0" w:space="0" w:color="auto"/>
      </w:divBdr>
    </w:div>
    <w:div w:id="1625228531">
      <w:bodyDiv w:val="1"/>
      <w:marLeft w:val="0"/>
      <w:marRight w:val="0"/>
      <w:marTop w:val="0"/>
      <w:marBottom w:val="0"/>
      <w:divBdr>
        <w:top w:val="none" w:sz="0" w:space="0" w:color="auto"/>
        <w:left w:val="none" w:sz="0" w:space="0" w:color="auto"/>
        <w:bottom w:val="none" w:sz="0" w:space="0" w:color="auto"/>
        <w:right w:val="none" w:sz="0" w:space="0" w:color="auto"/>
      </w:divBdr>
    </w:div>
    <w:div w:id="1800412363">
      <w:bodyDiv w:val="1"/>
      <w:marLeft w:val="0"/>
      <w:marRight w:val="0"/>
      <w:marTop w:val="0"/>
      <w:marBottom w:val="0"/>
      <w:divBdr>
        <w:top w:val="none" w:sz="0" w:space="0" w:color="auto"/>
        <w:left w:val="none" w:sz="0" w:space="0" w:color="auto"/>
        <w:bottom w:val="none" w:sz="0" w:space="0" w:color="auto"/>
        <w:right w:val="none" w:sz="0" w:space="0" w:color="auto"/>
      </w:divBdr>
    </w:div>
    <w:div w:id="2034727435">
      <w:bodyDiv w:val="1"/>
      <w:marLeft w:val="0"/>
      <w:marRight w:val="0"/>
      <w:marTop w:val="0"/>
      <w:marBottom w:val="0"/>
      <w:divBdr>
        <w:top w:val="none" w:sz="0" w:space="0" w:color="auto"/>
        <w:left w:val="none" w:sz="0" w:space="0" w:color="auto"/>
        <w:bottom w:val="none" w:sz="0" w:space="0" w:color="auto"/>
        <w:right w:val="none" w:sz="0" w:space="0" w:color="auto"/>
      </w:divBdr>
      <w:divsChild>
        <w:div w:id="2000189590">
          <w:marLeft w:val="0"/>
          <w:marRight w:val="0"/>
          <w:marTop w:val="0"/>
          <w:marBottom w:val="0"/>
          <w:divBdr>
            <w:top w:val="none" w:sz="0" w:space="0" w:color="auto"/>
            <w:left w:val="none" w:sz="0" w:space="0" w:color="auto"/>
            <w:bottom w:val="none" w:sz="0" w:space="0" w:color="auto"/>
            <w:right w:val="none" w:sz="0" w:space="0" w:color="auto"/>
          </w:divBdr>
        </w:div>
        <w:div w:id="1247884805">
          <w:marLeft w:val="0"/>
          <w:marRight w:val="0"/>
          <w:marTop w:val="0"/>
          <w:marBottom w:val="0"/>
          <w:divBdr>
            <w:top w:val="none" w:sz="0" w:space="0" w:color="auto"/>
            <w:left w:val="none" w:sz="0" w:space="0" w:color="auto"/>
            <w:bottom w:val="none" w:sz="0" w:space="0" w:color="auto"/>
            <w:right w:val="none" w:sz="0" w:space="0" w:color="auto"/>
          </w:divBdr>
        </w:div>
        <w:div w:id="2136025553">
          <w:marLeft w:val="0"/>
          <w:marRight w:val="0"/>
          <w:marTop w:val="0"/>
          <w:marBottom w:val="0"/>
          <w:divBdr>
            <w:top w:val="none" w:sz="0" w:space="0" w:color="auto"/>
            <w:left w:val="none" w:sz="0" w:space="0" w:color="auto"/>
            <w:bottom w:val="none" w:sz="0" w:space="0" w:color="auto"/>
            <w:right w:val="none" w:sz="0" w:space="0" w:color="auto"/>
          </w:divBdr>
        </w:div>
        <w:div w:id="1288394772">
          <w:marLeft w:val="0"/>
          <w:marRight w:val="0"/>
          <w:marTop w:val="0"/>
          <w:marBottom w:val="0"/>
          <w:divBdr>
            <w:top w:val="none" w:sz="0" w:space="0" w:color="auto"/>
            <w:left w:val="none" w:sz="0" w:space="0" w:color="auto"/>
            <w:bottom w:val="none" w:sz="0" w:space="0" w:color="auto"/>
            <w:right w:val="none" w:sz="0" w:space="0" w:color="auto"/>
          </w:divBdr>
        </w:div>
        <w:div w:id="539901437">
          <w:marLeft w:val="0"/>
          <w:marRight w:val="0"/>
          <w:marTop w:val="0"/>
          <w:marBottom w:val="0"/>
          <w:divBdr>
            <w:top w:val="none" w:sz="0" w:space="0" w:color="auto"/>
            <w:left w:val="none" w:sz="0" w:space="0" w:color="auto"/>
            <w:bottom w:val="none" w:sz="0" w:space="0" w:color="auto"/>
            <w:right w:val="none" w:sz="0" w:space="0" w:color="auto"/>
          </w:divBdr>
        </w:div>
        <w:div w:id="896934861">
          <w:marLeft w:val="0"/>
          <w:marRight w:val="0"/>
          <w:marTop w:val="0"/>
          <w:marBottom w:val="0"/>
          <w:divBdr>
            <w:top w:val="none" w:sz="0" w:space="0" w:color="auto"/>
            <w:left w:val="none" w:sz="0" w:space="0" w:color="auto"/>
            <w:bottom w:val="none" w:sz="0" w:space="0" w:color="auto"/>
            <w:right w:val="none" w:sz="0" w:space="0" w:color="auto"/>
          </w:divBdr>
        </w:div>
        <w:div w:id="686937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166</TotalTime>
  <Pages>9</Pages>
  <Words>2982</Words>
  <Characters>17897</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balejkoj</dc:creator>
  <cp:lastModifiedBy>balejkoj</cp:lastModifiedBy>
  <cp:revision>17</cp:revision>
  <cp:lastPrinted>2017-01-03T09:00:00Z</cp:lastPrinted>
  <dcterms:created xsi:type="dcterms:W3CDTF">2017-11-15T14:22:00Z</dcterms:created>
  <dcterms:modified xsi:type="dcterms:W3CDTF">2017-11-21T14:14:00Z</dcterms:modified>
</cp:coreProperties>
</file>