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E48" w:rsidRDefault="00CE2E48" w:rsidP="00063CF3">
      <w:pPr>
        <w:jc w:val="center"/>
        <w:rPr>
          <w:szCs w:val="28"/>
        </w:rPr>
      </w:pPr>
    </w:p>
    <w:p w:rsidR="00DB0EE6" w:rsidRDefault="002C7DF9" w:rsidP="002C7DF9">
      <w:pPr>
        <w:spacing w:after="225" w:line="450" w:lineRule="atLeast"/>
        <w:jc w:val="center"/>
        <w:rPr>
          <w:rFonts w:ascii="inherit" w:eastAsia="Times New Roman" w:hAnsi="inherit" w:cs="Times New Roman"/>
          <w:sz w:val="24"/>
          <w:szCs w:val="24"/>
          <w:lang w:eastAsia="pl-PL"/>
        </w:rPr>
      </w:pPr>
      <w:r w:rsidRPr="002C7DF9">
        <w:rPr>
          <w:rFonts w:ascii="inherit" w:eastAsia="Times New Roman" w:hAnsi="inherit" w:cs="Times New Roman"/>
          <w:b/>
          <w:sz w:val="24"/>
          <w:szCs w:val="24"/>
          <w:lang w:eastAsia="pl-PL"/>
        </w:rPr>
        <w:t>Program spotkania informacyjnego</w:t>
      </w:r>
      <w:r w:rsidRPr="002C7DF9">
        <w:rPr>
          <w:rFonts w:ascii="inherit" w:eastAsia="Times New Roman" w:hAnsi="inherit" w:cs="Times New Roman"/>
          <w:sz w:val="24"/>
          <w:szCs w:val="24"/>
          <w:lang w:eastAsia="pl-PL"/>
        </w:rPr>
        <w:t xml:space="preserve"> </w:t>
      </w:r>
    </w:p>
    <w:p w:rsidR="00DB0EE6" w:rsidRDefault="002C7DF9" w:rsidP="006655F8">
      <w:pPr>
        <w:spacing w:after="225" w:line="450" w:lineRule="atLeast"/>
        <w:jc w:val="center"/>
        <w:rPr>
          <w:rFonts w:ascii="inherit" w:eastAsia="Times New Roman" w:hAnsi="inherit" w:cs="Times New Roman"/>
          <w:sz w:val="24"/>
          <w:szCs w:val="24"/>
          <w:lang w:eastAsia="pl-PL"/>
        </w:rPr>
      </w:pPr>
      <w:r>
        <w:rPr>
          <w:rFonts w:ascii="inherit" w:eastAsia="Times New Roman" w:hAnsi="inherit" w:cs="Times New Roman"/>
          <w:sz w:val="24"/>
          <w:szCs w:val="24"/>
          <w:lang w:eastAsia="pl-PL"/>
        </w:rPr>
        <w:br/>
      </w:r>
      <w:r w:rsidR="00DB0EE6">
        <w:rPr>
          <w:rFonts w:ascii="inherit" w:eastAsia="Times New Roman" w:hAnsi="inherit" w:cs="Times New Roman" w:hint="eastAsia"/>
          <w:sz w:val="24"/>
          <w:szCs w:val="24"/>
          <w:lang w:eastAsia="pl-PL"/>
        </w:rPr>
        <w:t>„</w:t>
      </w:r>
      <w:r w:rsidR="00DB0EE6">
        <w:rPr>
          <w:rFonts w:ascii="inherit" w:eastAsia="Times New Roman" w:hAnsi="inherit" w:cs="Times New Roman"/>
          <w:sz w:val="24"/>
          <w:szCs w:val="24"/>
          <w:lang w:eastAsia="pl-PL"/>
        </w:rPr>
        <w:t xml:space="preserve">Źródła </w:t>
      </w:r>
      <w:r w:rsidR="00DB0EE6">
        <w:rPr>
          <w:rFonts w:ascii="inherit" w:eastAsia="Times New Roman" w:hAnsi="inherit" w:cs="Times New Roman" w:hint="eastAsia"/>
          <w:sz w:val="24"/>
          <w:szCs w:val="24"/>
          <w:lang w:eastAsia="pl-PL"/>
        </w:rPr>
        <w:t>finansowania</w:t>
      </w:r>
      <w:r w:rsidR="00DB0EE6">
        <w:rPr>
          <w:rFonts w:ascii="inherit" w:eastAsia="Times New Roman" w:hAnsi="inherit" w:cs="Times New Roman"/>
          <w:sz w:val="24"/>
          <w:szCs w:val="24"/>
          <w:lang w:eastAsia="pl-PL"/>
        </w:rPr>
        <w:t xml:space="preserve"> </w:t>
      </w:r>
      <w:r w:rsidR="00DB0EE6">
        <w:rPr>
          <w:rFonts w:ascii="inherit" w:eastAsia="Times New Roman" w:hAnsi="inherit" w:cs="Times New Roman" w:hint="eastAsia"/>
          <w:sz w:val="24"/>
          <w:szCs w:val="24"/>
          <w:lang w:eastAsia="pl-PL"/>
        </w:rPr>
        <w:t>działalności</w:t>
      </w:r>
      <w:r w:rsidR="00DB0EE6">
        <w:rPr>
          <w:rFonts w:ascii="inherit" w:eastAsia="Times New Roman" w:hAnsi="inherit" w:cs="Times New Roman"/>
          <w:sz w:val="24"/>
          <w:szCs w:val="24"/>
          <w:lang w:eastAsia="pl-PL"/>
        </w:rPr>
        <w:t xml:space="preserve"> </w:t>
      </w:r>
      <w:r w:rsidR="00DB0EE6">
        <w:rPr>
          <w:rFonts w:ascii="inherit" w:eastAsia="Times New Roman" w:hAnsi="inherit" w:cs="Times New Roman" w:hint="eastAsia"/>
          <w:sz w:val="24"/>
          <w:szCs w:val="24"/>
          <w:lang w:eastAsia="pl-PL"/>
        </w:rPr>
        <w:t>statutowej</w:t>
      </w:r>
      <w:r w:rsidR="00DB0EE6">
        <w:rPr>
          <w:rFonts w:ascii="inherit" w:eastAsia="Times New Roman" w:hAnsi="inherit" w:cs="Times New Roman"/>
          <w:sz w:val="24"/>
          <w:szCs w:val="24"/>
          <w:lang w:eastAsia="pl-PL"/>
        </w:rPr>
        <w:t xml:space="preserve"> organizacji pozarządowych</w:t>
      </w:r>
      <w:r w:rsidR="00DB0EE6">
        <w:rPr>
          <w:rFonts w:ascii="inherit" w:eastAsia="Times New Roman" w:hAnsi="inherit" w:cs="Times New Roman" w:hint="eastAsia"/>
          <w:sz w:val="24"/>
          <w:szCs w:val="24"/>
          <w:lang w:eastAsia="pl-PL"/>
        </w:rPr>
        <w:t>”</w:t>
      </w:r>
    </w:p>
    <w:p w:rsidR="006655F8" w:rsidRPr="002C7DF9" w:rsidRDefault="006655F8" w:rsidP="006655F8">
      <w:pPr>
        <w:spacing w:after="225" w:line="450" w:lineRule="atLeast"/>
        <w:jc w:val="center"/>
        <w:rPr>
          <w:rFonts w:ascii="inherit" w:eastAsia="Times New Roman" w:hAnsi="inherit" w:cs="Times New Roman"/>
          <w:sz w:val="24"/>
          <w:szCs w:val="24"/>
          <w:lang w:eastAsia="pl-PL"/>
        </w:rPr>
      </w:pPr>
      <w:r>
        <w:rPr>
          <w:rFonts w:ascii="inherit" w:eastAsia="Times New Roman" w:hAnsi="inherit" w:cs="Times New Roman" w:hint="eastAsia"/>
          <w:sz w:val="24"/>
          <w:szCs w:val="24"/>
          <w:lang w:eastAsia="pl-PL"/>
        </w:rPr>
        <w:t>Siemiatycze</w:t>
      </w:r>
      <w:r w:rsidR="00725E7B">
        <w:rPr>
          <w:rFonts w:ascii="inherit" w:eastAsia="Times New Roman" w:hAnsi="inherit" w:cs="Times New Roman"/>
          <w:sz w:val="24"/>
          <w:szCs w:val="24"/>
          <w:lang w:eastAsia="pl-PL"/>
        </w:rPr>
        <w:t xml:space="preserve"> dn. 28 </w:t>
      </w:r>
      <w:r>
        <w:rPr>
          <w:rFonts w:ascii="inherit" w:eastAsia="Times New Roman" w:hAnsi="inherit" w:cs="Times New Roman"/>
          <w:sz w:val="24"/>
          <w:szCs w:val="24"/>
          <w:lang w:eastAsia="pl-PL"/>
        </w:rPr>
        <w:t>maja 2018 r.</w:t>
      </w:r>
    </w:p>
    <w:p w:rsidR="002C7DF9" w:rsidRDefault="002C7DF9" w:rsidP="002C7DF9">
      <w:pPr>
        <w:jc w:val="center"/>
        <w:rPr>
          <w:szCs w:val="28"/>
        </w:rPr>
      </w:pPr>
    </w:p>
    <w:tbl>
      <w:tblPr>
        <w:tblStyle w:val="redniasiatka1akcent1"/>
        <w:tblW w:w="0" w:type="auto"/>
        <w:tblLook w:val="04A0" w:firstRow="1" w:lastRow="0" w:firstColumn="1" w:lastColumn="0" w:noHBand="0" w:noVBand="1"/>
      </w:tblPr>
      <w:tblGrid>
        <w:gridCol w:w="1526"/>
        <w:gridCol w:w="7686"/>
      </w:tblGrid>
      <w:tr w:rsidR="002C7DF9" w:rsidTr="002C7D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2C7DF9" w:rsidRDefault="002C7DF9" w:rsidP="002C7DF9">
            <w:pPr>
              <w:rPr>
                <w:szCs w:val="28"/>
              </w:rPr>
            </w:pPr>
            <w:r>
              <w:rPr>
                <w:szCs w:val="28"/>
              </w:rPr>
              <w:t xml:space="preserve">Godzina </w:t>
            </w:r>
          </w:p>
        </w:tc>
        <w:tc>
          <w:tcPr>
            <w:tcW w:w="7686" w:type="dxa"/>
          </w:tcPr>
          <w:p w:rsidR="002C7DF9" w:rsidRDefault="002C7DF9" w:rsidP="002C7DF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8"/>
              </w:rPr>
            </w:pPr>
            <w:r>
              <w:rPr>
                <w:szCs w:val="28"/>
              </w:rPr>
              <w:t xml:space="preserve">Temat </w:t>
            </w:r>
          </w:p>
        </w:tc>
      </w:tr>
      <w:tr w:rsidR="002C7DF9" w:rsidTr="002C7D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2C7DF9" w:rsidRDefault="002C7DF9" w:rsidP="002C7DF9">
            <w:pPr>
              <w:rPr>
                <w:szCs w:val="28"/>
              </w:rPr>
            </w:pPr>
          </w:p>
        </w:tc>
        <w:tc>
          <w:tcPr>
            <w:tcW w:w="7686" w:type="dxa"/>
          </w:tcPr>
          <w:p w:rsidR="002C7DF9" w:rsidRDefault="002C7DF9" w:rsidP="002C7D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8"/>
              </w:rPr>
            </w:pPr>
          </w:p>
        </w:tc>
      </w:tr>
      <w:tr w:rsidR="002C7DF9" w:rsidTr="002C7D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2C7DF9" w:rsidRDefault="00725E7B" w:rsidP="00725E7B">
            <w:pPr>
              <w:rPr>
                <w:szCs w:val="28"/>
              </w:rPr>
            </w:pPr>
            <w:r>
              <w:rPr>
                <w:szCs w:val="28"/>
              </w:rPr>
              <w:t>14.0</w:t>
            </w:r>
            <w:r w:rsidR="002C7DF9">
              <w:rPr>
                <w:szCs w:val="28"/>
              </w:rPr>
              <w:t>0 – 1</w:t>
            </w:r>
            <w:r>
              <w:rPr>
                <w:szCs w:val="28"/>
              </w:rPr>
              <w:t>4.20</w:t>
            </w:r>
          </w:p>
        </w:tc>
        <w:tc>
          <w:tcPr>
            <w:tcW w:w="7686" w:type="dxa"/>
          </w:tcPr>
          <w:p w:rsidR="002C7DF9" w:rsidRDefault="002C7DF9" w:rsidP="002C7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8"/>
              </w:rPr>
            </w:pPr>
            <w:r>
              <w:rPr>
                <w:szCs w:val="28"/>
              </w:rPr>
              <w:t>Rejestracja uczestników spotkania</w:t>
            </w:r>
          </w:p>
        </w:tc>
      </w:tr>
      <w:tr w:rsidR="002C7DF9" w:rsidTr="002C7D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2C7DF9" w:rsidRDefault="002C7DF9" w:rsidP="002C7DF9">
            <w:pPr>
              <w:rPr>
                <w:szCs w:val="28"/>
              </w:rPr>
            </w:pPr>
          </w:p>
        </w:tc>
        <w:tc>
          <w:tcPr>
            <w:tcW w:w="7686" w:type="dxa"/>
          </w:tcPr>
          <w:p w:rsidR="002C7DF9" w:rsidRDefault="002C7DF9" w:rsidP="002C7D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8"/>
              </w:rPr>
            </w:pPr>
          </w:p>
        </w:tc>
      </w:tr>
      <w:tr w:rsidR="002C7DF9" w:rsidTr="002C7D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2C7DF9" w:rsidRDefault="00725E7B" w:rsidP="00725E7B">
            <w:pPr>
              <w:rPr>
                <w:szCs w:val="28"/>
              </w:rPr>
            </w:pPr>
            <w:r>
              <w:rPr>
                <w:szCs w:val="28"/>
              </w:rPr>
              <w:t>14.20 – 14</w:t>
            </w:r>
            <w:r w:rsidR="002C7DF9">
              <w:rPr>
                <w:szCs w:val="28"/>
              </w:rPr>
              <w:t>.</w:t>
            </w:r>
            <w:r>
              <w:rPr>
                <w:szCs w:val="28"/>
              </w:rPr>
              <w:t>30</w:t>
            </w:r>
          </w:p>
        </w:tc>
        <w:tc>
          <w:tcPr>
            <w:tcW w:w="7686" w:type="dxa"/>
          </w:tcPr>
          <w:p w:rsidR="002C7DF9" w:rsidRDefault="002C7DF9" w:rsidP="002C7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8"/>
              </w:rPr>
            </w:pPr>
            <w:r>
              <w:rPr>
                <w:szCs w:val="28"/>
              </w:rPr>
              <w:t xml:space="preserve">Źródła informacji o Funduszach Europejskich </w:t>
            </w:r>
            <w:r w:rsidR="006655F8">
              <w:rPr>
                <w:szCs w:val="28"/>
              </w:rPr>
              <w:t>i Sieci PIFE</w:t>
            </w:r>
          </w:p>
        </w:tc>
      </w:tr>
      <w:tr w:rsidR="002C7DF9" w:rsidTr="002C7D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2C7DF9" w:rsidRDefault="002C7DF9" w:rsidP="002C7DF9">
            <w:pPr>
              <w:rPr>
                <w:szCs w:val="28"/>
              </w:rPr>
            </w:pPr>
          </w:p>
        </w:tc>
        <w:tc>
          <w:tcPr>
            <w:tcW w:w="7686" w:type="dxa"/>
          </w:tcPr>
          <w:p w:rsidR="002C7DF9" w:rsidRDefault="002C7DF9" w:rsidP="002C7D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8"/>
              </w:rPr>
            </w:pPr>
          </w:p>
        </w:tc>
      </w:tr>
      <w:tr w:rsidR="002C7DF9" w:rsidTr="002C7D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2C7DF9" w:rsidRDefault="00725E7B" w:rsidP="00725E7B">
            <w:pPr>
              <w:rPr>
                <w:szCs w:val="28"/>
              </w:rPr>
            </w:pPr>
            <w:r>
              <w:rPr>
                <w:szCs w:val="28"/>
              </w:rPr>
              <w:t>14.3</w:t>
            </w:r>
            <w:r w:rsidR="002C7DF9">
              <w:rPr>
                <w:szCs w:val="28"/>
              </w:rPr>
              <w:t>0 – 1</w:t>
            </w:r>
            <w:r>
              <w:rPr>
                <w:szCs w:val="28"/>
              </w:rPr>
              <w:t>5.30</w:t>
            </w:r>
          </w:p>
        </w:tc>
        <w:tc>
          <w:tcPr>
            <w:tcW w:w="7686" w:type="dxa"/>
          </w:tcPr>
          <w:p w:rsidR="002C7DF9" w:rsidRDefault="006655F8" w:rsidP="002C7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8"/>
              </w:rPr>
            </w:pPr>
            <w:r>
              <w:rPr>
                <w:szCs w:val="28"/>
              </w:rPr>
              <w:t xml:space="preserve">Fundusze Europejskie dla organizacji pozarządowych </w:t>
            </w:r>
          </w:p>
        </w:tc>
      </w:tr>
      <w:tr w:rsidR="002C7DF9" w:rsidTr="002C7D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2C7DF9" w:rsidRDefault="002C7DF9" w:rsidP="002C7DF9">
            <w:pPr>
              <w:rPr>
                <w:szCs w:val="28"/>
              </w:rPr>
            </w:pPr>
          </w:p>
        </w:tc>
        <w:tc>
          <w:tcPr>
            <w:tcW w:w="7686" w:type="dxa"/>
          </w:tcPr>
          <w:p w:rsidR="002C7DF9" w:rsidRDefault="002C7DF9" w:rsidP="002C7D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8"/>
              </w:rPr>
            </w:pPr>
          </w:p>
        </w:tc>
      </w:tr>
      <w:tr w:rsidR="002C7DF9" w:rsidTr="002C7D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2C7DF9" w:rsidRDefault="00725E7B" w:rsidP="00725E7B">
            <w:pPr>
              <w:rPr>
                <w:szCs w:val="28"/>
              </w:rPr>
            </w:pPr>
            <w:r>
              <w:rPr>
                <w:szCs w:val="28"/>
              </w:rPr>
              <w:t>15.3</w:t>
            </w:r>
            <w:r w:rsidR="00DE31E4">
              <w:rPr>
                <w:szCs w:val="28"/>
              </w:rPr>
              <w:t>0</w:t>
            </w:r>
            <w:r w:rsidR="002C7DF9">
              <w:rPr>
                <w:szCs w:val="28"/>
              </w:rPr>
              <w:t xml:space="preserve"> – 1</w:t>
            </w:r>
            <w:r>
              <w:rPr>
                <w:szCs w:val="28"/>
              </w:rPr>
              <w:t>6.00</w:t>
            </w:r>
          </w:p>
        </w:tc>
        <w:tc>
          <w:tcPr>
            <w:tcW w:w="7686" w:type="dxa"/>
          </w:tcPr>
          <w:p w:rsidR="00725E7B" w:rsidRDefault="00725E7B" w:rsidP="00725E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8"/>
              </w:rPr>
            </w:pPr>
            <w:r>
              <w:rPr>
                <w:szCs w:val="28"/>
              </w:rPr>
              <w:t xml:space="preserve">Wsparcie udzielane przez Lokalną Grupę Działania </w:t>
            </w:r>
            <w:r w:rsidR="00E244B3">
              <w:rPr>
                <w:szCs w:val="28"/>
              </w:rPr>
              <w:t>„Tygiel Doliny Bugu”</w:t>
            </w:r>
            <w:bookmarkStart w:id="0" w:name="_GoBack"/>
            <w:bookmarkEnd w:id="0"/>
          </w:p>
        </w:tc>
      </w:tr>
      <w:tr w:rsidR="002C7DF9" w:rsidTr="002C7D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2C7DF9" w:rsidRDefault="002C7DF9" w:rsidP="002C7DF9">
            <w:pPr>
              <w:rPr>
                <w:szCs w:val="28"/>
              </w:rPr>
            </w:pPr>
          </w:p>
        </w:tc>
        <w:tc>
          <w:tcPr>
            <w:tcW w:w="7686" w:type="dxa"/>
          </w:tcPr>
          <w:p w:rsidR="002C7DF9" w:rsidRDefault="002C7DF9" w:rsidP="002C7D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8"/>
              </w:rPr>
            </w:pPr>
          </w:p>
        </w:tc>
      </w:tr>
      <w:tr w:rsidR="00725E7B" w:rsidTr="002C7D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725E7B" w:rsidRDefault="00725E7B" w:rsidP="002C7DF9">
            <w:pPr>
              <w:rPr>
                <w:szCs w:val="28"/>
              </w:rPr>
            </w:pPr>
            <w:r>
              <w:rPr>
                <w:szCs w:val="28"/>
              </w:rPr>
              <w:t>16.00 – 16.10</w:t>
            </w:r>
          </w:p>
        </w:tc>
        <w:tc>
          <w:tcPr>
            <w:tcW w:w="7686" w:type="dxa"/>
          </w:tcPr>
          <w:p w:rsidR="00725E7B" w:rsidRDefault="00725E7B" w:rsidP="002C7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8"/>
              </w:rPr>
            </w:pPr>
            <w:r>
              <w:rPr>
                <w:szCs w:val="28"/>
              </w:rPr>
              <w:t xml:space="preserve">Przerwa </w:t>
            </w:r>
          </w:p>
        </w:tc>
      </w:tr>
      <w:tr w:rsidR="002C7DF9" w:rsidTr="002C7D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2C7DF9" w:rsidRDefault="002C7DF9" w:rsidP="002C7DF9">
            <w:pPr>
              <w:rPr>
                <w:szCs w:val="28"/>
              </w:rPr>
            </w:pPr>
          </w:p>
        </w:tc>
        <w:tc>
          <w:tcPr>
            <w:tcW w:w="7686" w:type="dxa"/>
          </w:tcPr>
          <w:p w:rsidR="002C7DF9" w:rsidRDefault="002C7DF9" w:rsidP="002C7D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8"/>
              </w:rPr>
            </w:pPr>
          </w:p>
        </w:tc>
      </w:tr>
      <w:tr w:rsidR="002C7DF9" w:rsidTr="002C7D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2C7DF9" w:rsidRDefault="00725E7B" w:rsidP="002C7DF9">
            <w:pPr>
              <w:rPr>
                <w:szCs w:val="28"/>
              </w:rPr>
            </w:pPr>
            <w:r>
              <w:rPr>
                <w:szCs w:val="28"/>
              </w:rPr>
              <w:t xml:space="preserve">16.10 </w:t>
            </w:r>
            <w:r w:rsidR="006C1242">
              <w:rPr>
                <w:szCs w:val="28"/>
              </w:rPr>
              <w:t>–</w:t>
            </w:r>
            <w:r>
              <w:rPr>
                <w:szCs w:val="28"/>
              </w:rPr>
              <w:t xml:space="preserve"> 16</w:t>
            </w:r>
            <w:r w:rsidR="006C1242">
              <w:rPr>
                <w:szCs w:val="28"/>
              </w:rPr>
              <w:t>.30</w:t>
            </w:r>
          </w:p>
        </w:tc>
        <w:tc>
          <w:tcPr>
            <w:tcW w:w="7686" w:type="dxa"/>
          </w:tcPr>
          <w:p w:rsidR="002C7DF9" w:rsidRDefault="006C1242" w:rsidP="002C7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8"/>
              </w:rPr>
            </w:pPr>
            <w:r>
              <w:rPr>
                <w:szCs w:val="28"/>
              </w:rPr>
              <w:t xml:space="preserve">Inne źródła finansowania działalności statutowej organizacji pozarządowych  </w:t>
            </w:r>
          </w:p>
        </w:tc>
      </w:tr>
    </w:tbl>
    <w:p w:rsidR="002C7DF9" w:rsidRDefault="002C7DF9" w:rsidP="002C7DF9">
      <w:pPr>
        <w:jc w:val="center"/>
        <w:rPr>
          <w:szCs w:val="28"/>
        </w:rPr>
      </w:pPr>
    </w:p>
    <w:p w:rsidR="002C7DF9" w:rsidRDefault="002C7DF9" w:rsidP="002C7DF9">
      <w:pPr>
        <w:jc w:val="center"/>
        <w:rPr>
          <w:szCs w:val="28"/>
        </w:rPr>
      </w:pPr>
    </w:p>
    <w:p w:rsidR="002C7DF9" w:rsidRPr="00063CF3" w:rsidRDefault="002C7DF9" w:rsidP="002C7DF9">
      <w:pPr>
        <w:jc w:val="center"/>
        <w:rPr>
          <w:szCs w:val="28"/>
        </w:rPr>
      </w:pPr>
    </w:p>
    <w:sectPr w:rsidR="002C7DF9" w:rsidRPr="00063CF3" w:rsidSect="006225F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756C" w:rsidRDefault="00F1756C" w:rsidP="0072728D">
      <w:pPr>
        <w:spacing w:after="0" w:line="240" w:lineRule="auto"/>
      </w:pPr>
      <w:r>
        <w:separator/>
      </w:r>
    </w:p>
  </w:endnote>
  <w:endnote w:type="continuationSeparator" w:id="0">
    <w:p w:rsidR="00F1756C" w:rsidRDefault="00F1756C" w:rsidP="007272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altName w:val="LuzSans-Book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1D72" w:rsidRDefault="00931D7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1D72" w:rsidRDefault="00931D7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1D72" w:rsidRDefault="00931D7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756C" w:rsidRDefault="00F1756C" w:rsidP="0072728D">
      <w:pPr>
        <w:spacing w:after="0" w:line="240" w:lineRule="auto"/>
      </w:pPr>
      <w:r>
        <w:separator/>
      </w:r>
    </w:p>
  </w:footnote>
  <w:footnote w:type="continuationSeparator" w:id="0">
    <w:p w:rsidR="00F1756C" w:rsidRDefault="00F1756C" w:rsidP="007272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1D72" w:rsidRDefault="00931D7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1D72" w:rsidRDefault="00931D72" w:rsidP="0072728D">
    <w:pPr>
      <w:pStyle w:val="Nagwek"/>
      <w:jc w:val="center"/>
      <w:rPr>
        <w:noProof/>
        <w:lang w:eastAsia="pl-PL"/>
      </w:rPr>
    </w:pPr>
    <w:r>
      <w:rPr>
        <w:noProof/>
        <w:lang w:eastAsia="pl-PL"/>
      </w:rPr>
      <w:drawing>
        <wp:inline distT="0" distB="0" distL="0" distR="0">
          <wp:extent cx="5760720" cy="887095"/>
          <wp:effectExtent l="0" t="0" r="0" b="8255"/>
          <wp:docPr id="21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Obraz 20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8870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31D72" w:rsidRDefault="00931D72" w:rsidP="0072728D">
    <w:pPr>
      <w:pStyle w:val="Nagwek"/>
      <w:jc w:val="center"/>
    </w:pPr>
    <w:r w:rsidRPr="0072728D">
      <w:rPr>
        <w:sz w:val="16"/>
        <w:szCs w:val="16"/>
      </w:rPr>
      <w:t>Projekt współfinansowany z Funduszu Spójności Unii Europejskiej w ramach Programu Pomoc Techniczna 2014-2020</w:t>
    </w:r>
  </w:p>
  <w:p w:rsidR="00931D72" w:rsidRDefault="00931D7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1D72" w:rsidRDefault="00931D7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3B6C6C"/>
    <w:multiLevelType w:val="hybridMultilevel"/>
    <w:tmpl w:val="98706F4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9F2CAA"/>
    <w:multiLevelType w:val="hybridMultilevel"/>
    <w:tmpl w:val="F06E58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2728D"/>
    <w:rsid w:val="00063CF3"/>
    <w:rsid w:val="00094B0F"/>
    <w:rsid w:val="000F798F"/>
    <w:rsid w:val="000F7AFE"/>
    <w:rsid w:val="00117544"/>
    <w:rsid w:val="002073B5"/>
    <w:rsid w:val="00284317"/>
    <w:rsid w:val="002C7DF9"/>
    <w:rsid w:val="003746DA"/>
    <w:rsid w:val="003A0B9D"/>
    <w:rsid w:val="003B7EB2"/>
    <w:rsid w:val="004007D5"/>
    <w:rsid w:val="00424EF8"/>
    <w:rsid w:val="005C0A5A"/>
    <w:rsid w:val="006178AD"/>
    <w:rsid w:val="006225F5"/>
    <w:rsid w:val="00634FB8"/>
    <w:rsid w:val="00643CFA"/>
    <w:rsid w:val="006655F8"/>
    <w:rsid w:val="00683EF1"/>
    <w:rsid w:val="006C1242"/>
    <w:rsid w:val="006C1873"/>
    <w:rsid w:val="00725E7B"/>
    <w:rsid w:val="0072728D"/>
    <w:rsid w:val="0084065D"/>
    <w:rsid w:val="008B543C"/>
    <w:rsid w:val="0090084A"/>
    <w:rsid w:val="00931D72"/>
    <w:rsid w:val="009B5FC8"/>
    <w:rsid w:val="009D6852"/>
    <w:rsid w:val="009E55E2"/>
    <w:rsid w:val="00A05BA1"/>
    <w:rsid w:val="00A20813"/>
    <w:rsid w:val="00A37412"/>
    <w:rsid w:val="00BA2EA4"/>
    <w:rsid w:val="00BB319A"/>
    <w:rsid w:val="00BE3EE8"/>
    <w:rsid w:val="00CE2E48"/>
    <w:rsid w:val="00CF32CD"/>
    <w:rsid w:val="00DB0EE6"/>
    <w:rsid w:val="00DE31E4"/>
    <w:rsid w:val="00E244B3"/>
    <w:rsid w:val="00EE102F"/>
    <w:rsid w:val="00F03C07"/>
    <w:rsid w:val="00F1756C"/>
    <w:rsid w:val="00FC3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25F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272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728D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272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728D"/>
  </w:style>
  <w:style w:type="paragraph" w:styleId="Stopka">
    <w:name w:val="footer"/>
    <w:basedOn w:val="Normalny"/>
    <w:link w:val="StopkaZnak"/>
    <w:uiPriority w:val="99"/>
    <w:unhideWhenUsed/>
    <w:rsid w:val="007272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728D"/>
  </w:style>
  <w:style w:type="table" w:styleId="Tabela-Siatka">
    <w:name w:val="Table Grid"/>
    <w:basedOn w:val="Standardowy"/>
    <w:uiPriority w:val="39"/>
    <w:rsid w:val="000F79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31D7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31D7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31D72"/>
    <w:rPr>
      <w:vertAlign w:val="superscript"/>
    </w:rPr>
  </w:style>
  <w:style w:type="paragraph" w:styleId="Akapitzlist">
    <w:name w:val="List Paragraph"/>
    <w:basedOn w:val="Normalny"/>
    <w:uiPriority w:val="34"/>
    <w:qFormat/>
    <w:rsid w:val="00CE2E48"/>
    <w:pPr>
      <w:spacing w:after="200" w:line="276" w:lineRule="auto"/>
      <w:ind w:left="720"/>
      <w:contextualSpacing/>
    </w:pPr>
  </w:style>
  <w:style w:type="table" w:styleId="redniasiatka1akcent1">
    <w:name w:val="Medium Grid 1 Accent 1"/>
    <w:basedOn w:val="Standardowy"/>
    <w:uiPriority w:val="67"/>
    <w:rsid w:val="002C7DF9"/>
    <w:pPr>
      <w:spacing w:after="0" w:line="240" w:lineRule="auto"/>
    </w:pPr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  <w:insideV w:val="single" w:sz="8" w:space="0" w:color="84B3DF" w:themeColor="accent1" w:themeTint="BF"/>
      </w:tblBorders>
    </w:tblPr>
    <w:tcPr>
      <w:shd w:val="clear" w:color="auto" w:fill="D6E6F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B3D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B9DEB7-A407-4476-94DD-15E5BADF8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81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Pańkowska Monika</dc:creator>
  <cp:lastModifiedBy>Sylwia Tofiluk</cp:lastModifiedBy>
  <cp:revision>4</cp:revision>
  <cp:lastPrinted>2016-10-28T09:37:00Z</cp:lastPrinted>
  <dcterms:created xsi:type="dcterms:W3CDTF">2018-05-07T12:57:00Z</dcterms:created>
  <dcterms:modified xsi:type="dcterms:W3CDTF">2018-05-14T08:08:00Z</dcterms:modified>
</cp:coreProperties>
</file>