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1B85" w:rsidRDefault="00921B85">
      <w:r w:rsidRPr="00B31117">
        <w:rPr>
          <w:rFonts w:ascii="Times New Roman" w:hAnsi="Times New Roman" w:cs="Times New Roman"/>
          <w:b/>
          <w:sz w:val="28"/>
          <w:szCs w:val="28"/>
        </w:rPr>
        <w:t xml:space="preserve">Załącznik nr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B31117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B31117">
        <w:rPr>
          <w:rFonts w:ascii="Times New Roman" w:hAnsi="Times New Roman" w:cs="Times New Roman"/>
          <w:b/>
          <w:bCs/>
          <w:sz w:val="28"/>
          <w:szCs w:val="28"/>
        </w:rPr>
        <w:t xml:space="preserve">Karty przedsięwzięć </w:t>
      </w:r>
      <w:r>
        <w:rPr>
          <w:rFonts w:ascii="Times New Roman" w:hAnsi="Times New Roman" w:cs="Times New Roman"/>
          <w:b/>
          <w:bCs/>
          <w:sz w:val="28"/>
          <w:szCs w:val="28"/>
        </w:rPr>
        <w:t>uzupełniających</w:t>
      </w:r>
    </w:p>
    <w:tbl>
      <w:tblPr>
        <w:tblW w:w="952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2337"/>
        <w:gridCol w:w="2912"/>
        <w:gridCol w:w="2096"/>
        <w:gridCol w:w="2175"/>
      </w:tblGrid>
      <w:tr w:rsidR="00BA1023" w:rsidRPr="00BA1023" w:rsidTr="00803AFC">
        <w:trPr>
          <w:trHeight w:val="300"/>
        </w:trPr>
        <w:tc>
          <w:tcPr>
            <w:tcW w:w="9520" w:type="dxa"/>
            <w:gridSpan w:val="4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FF2CC" w:themeFill="accent4" w:themeFillTint="33"/>
            <w:vAlign w:val="center"/>
            <w:hideMark/>
          </w:tcPr>
          <w:p w:rsidR="00BA1023" w:rsidRPr="00BA1023" w:rsidRDefault="00BA1023" w:rsidP="00BA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A10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Działanie </w:t>
            </w:r>
            <w:r w:rsidR="008B0F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–</w:t>
            </w:r>
            <w:r w:rsidRPr="00BA10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8B0F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A1023" w:rsidRPr="00BA1023" w:rsidTr="00803AFC">
        <w:trPr>
          <w:trHeight w:val="300"/>
        </w:trPr>
        <w:tc>
          <w:tcPr>
            <w:tcW w:w="2337" w:type="dxa"/>
            <w:tcBorders>
              <w:top w:val="doub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shd w:val="clear" w:color="auto" w:fill="FFF2CC" w:themeFill="accent4" w:themeFillTint="33"/>
            <w:vAlign w:val="center"/>
            <w:hideMark/>
          </w:tcPr>
          <w:p w:rsidR="00BA1023" w:rsidRPr="00BA1023" w:rsidRDefault="00BA1023" w:rsidP="00BA10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A10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Tytuł zadania/projektu:</w:t>
            </w:r>
          </w:p>
        </w:tc>
        <w:tc>
          <w:tcPr>
            <w:tcW w:w="7183" w:type="dxa"/>
            <w:gridSpan w:val="3"/>
            <w:tcBorders>
              <w:top w:val="doub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vAlign w:val="center"/>
            <w:hideMark/>
          </w:tcPr>
          <w:p w:rsidR="00BA1023" w:rsidRPr="00BA1023" w:rsidRDefault="00BA1023" w:rsidP="00BA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A10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Modernizacja budynku SOK</w:t>
            </w:r>
          </w:p>
        </w:tc>
      </w:tr>
      <w:tr w:rsidR="00BA1023" w:rsidRPr="00BA1023" w:rsidTr="002A0FE5">
        <w:trPr>
          <w:trHeight w:val="817"/>
        </w:trPr>
        <w:tc>
          <w:tcPr>
            <w:tcW w:w="2337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shd w:val="clear" w:color="auto" w:fill="FFF2CC" w:themeFill="accent4" w:themeFillTint="33"/>
            <w:vAlign w:val="center"/>
            <w:hideMark/>
          </w:tcPr>
          <w:p w:rsidR="00BA1023" w:rsidRPr="00BA1023" w:rsidRDefault="00BA1023" w:rsidP="00BA10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A10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Krótki opis zadania:</w:t>
            </w:r>
          </w:p>
        </w:tc>
        <w:tc>
          <w:tcPr>
            <w:tcW w:w="7183" w:type="dxa"/>
            <w:gridSpan w:val="3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vAlign w:val="center"/>
            <w:hideMark/>
          </w:tcPr>
          <w:p w:rsidR="00BA1023" w:rsidRPr="00BA1023" w:rsidRDefault="00BA1023" w:rsidP="00BA1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1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Modernizacja i remont budynku Siemiatyckiego Ośrodka Kultury. </w:t>
            </w:r>
          </w:p>
        </w:tc>
      </w:tr>
      <w:tr w:rsidR="0048174D" w:rsidRPr="00BA1023" w:rsidTr="002A0FE5">
        <w:trPr>
          <w:trHeight w:val="817"/>
        </w:trPr>
        <w:tc>
          <w:tcPr>
            <w:tcW w:w="2337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shd w:val="clear" w:color="auto" w:fill="FFF2CC" w:themeFill="accent4" w:themeFillTint="33"/>
            <w:vAlign w:val="center"/>
          </w:tcPr>
          <w:p w:rsidR="0048174D" w:rsidRPr="00ED3D2D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Problemy na jakie odpowiada działanie</w:t>
            </w:r>
          </w:p>
        </w:tc>
        <w:tc>
          <w:tcPr>
            <w:tcW w:w="7183" w:type="dxa"/>
            <w:gridSpan w:val="3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vAlign w:val="center"/>
          </w:tcPr>
          <w:p w:rsidR="0048174D" w:rsidRPr="0048174D" w:rsidRDefault="0048174D" w:rsidP="0048174D">
            <w:pPr>
              <w:pStyle w:val="Default"/>
              <w:numPr>
                <w:ilvl w:val="0"/>
                <w:numId w:val="3"/>
              </w:numPr>
              <w:ind w:left="414" w:hanging="357"/>
              <w:jc w:val="both"/>
              <w:rPr>
                <w:rFonts w:cstheme="minorBidi"/>
                <w:sz w:val="20"/>
                <w:szCs w:val="20"/>
              </w:rPr>
            </w:pPr>
            <w:r w:rsidRPr="0048174D">
              <w:rPr>
                <w:rFonts w:cstheme="minorBidi"/>
                <w:sz w:val="20"/>
                <w:szCs w:val="20"/>
              </w:rPr>
              <w:t>Niski poziom aktywności społeczne</w:t>
            </w:r>
            <w:r>
              <w:rPr>
                <w:rFonts w:cstheme="minorBidi"/>
                <w:sz w:val="20"/>
                <w:szCs w:val="20"/>
              </w:rPr>
              <w:t>j.</w:t>
            </w:r>
          </w:p>
          <w:p w:rsidR="0048174D" w:rsidRPr="0048174D" w:rsidRDefault="0048174D" w:rsidP="0048174D">
            <w:pPr>
              <w:pStyle w:val="Default"/>
              <w:numPr>
                <w:ilvl w:val="0"/>
                <w:numId w:val="3"/>
              </w:numPr>
              <w:ind w:left="414" w:hanging="357"/>
              <w:jc w:val="both"/>
              <w:rPr>
                <w:rFonts w:cstheme="minorBidi"/>
                <w:sz w:val="20"/>
                <w:szCs w:val="20"/>
              </w:rPr>
            </w:pPr>
            <w:r w:rsidRPr="0048174D">
              <w:rPr>
                <w:rFonts w:cstheme="minorBidi"/>
                <w:sz w:val="20"/>
                <w:szCs w:val="20"/>
              </w:rPr>
              <w:t>Niewystarczający dostęp do infrastruktury kulturowej oraz oś</w:t>
            </w:r>
            <w:r>
              <w:rPr>
                <w:rFonts w:cstheme="minorBidi"/>
                <w:sz w:val="20"/>
                <w:szCs w:val="20"/>
              </w:rPr>
              <w:t>wiatowej.</w:t>
            </w:r>
          </w:p>
          <w:p w:rsidR="0048174D" w:rsidRPr="0048174D" w:rsidRDefault="0048174D" w:rsidP="0048174D">
            <w:pPr>
              <w:pStyle w:val="Default"/>
              <w:numPr>
                <w:ilvl w:val="0"/>
                <w:numId w:val="3"/>
              </w:numPr>
              <w:ind w:left="414" w:hanging="357"/>
              <w:jc w:val="both"/>
              <w:rPr>
                <w:rFonts w:cstheme="minorBidi"/>
                <w:sz w:val="20"/>
                <w:szCs w:val="20"/>
              </w:rPr>
            </w:pPr>
            <w:r>
              <w:rPr>
                <w:rFonts w:cstheme="minorBidi"/>
                <w:sz w:val="20"/>
                <w:szCs w:val="20"/>
              </w:rPr>
              <w:t>M</w:t>
            </w:r>
            <w:r w:rsidRPr="0048174D">
              <w:rPr>
                <w:rFonts w:cstheme="minorBidi"/>
                <w:sz w:val="20"/>
                <w:szCs w:val="20"/>
              </w:rPr>
              <w:t>iejsca do realizacji działań z zakresu aktywi</w:t>
            </w:r>
            <w:r>
              <w:rPr>
                <w:rFonts w:cstheme="minorBidi"/>
                <w:sz w:val="20"/>
                <w:szCs w:val="20"/>
              </w:rPr>
              <w:t>zacji, edukacji oraz rekreacji.</w:t>
            </w:r>
          </w:p>
          <w:p w:rsidR="0048174D" w:rsidRPr="0048174D" w:rsidRDefault="0048174D" w:rsidP="0048174D">
            <w:pPr>
              <w:pStyle w:val="Default"/>
              <w:numPr>
                <w:ilvl w:val="0"/>
                <w:numId w:val="3"/>
              </w:numPr>
              <w:ind w:left="414" w:hanging="357"/>
              <w:jc w:val="both"/>
              <w:rPr>
                <w:rFonts w:cstheme="minorBidi"/>
                <w:sz w:val="22"/>
                <w:szCs w:val="22"/>
              </w:rPr>
            </w:pPr>
            <w:r w:rsidRPr="0048174D">
              <w:rPr>
                <w:rFonts w:cstheme="minorBidi"/>
                <w:sz w:val="20"/>
                <w:szCs w:val="20"/>
              </w:rPr>
              <w:t>Zły stan techniczny bu</w:t>
            </w:r>
            <w:r>
              <w:rPr>
                <w:rFonts w:cstheme="minorBidi"/>
                <w:sz w:val="20"/>
                <w:szCs w:val="20"/>
              </w:rPr>
              <w:t>dynków użyteczności publicznej.</w:t>
            </w:r>
          </w:p>
        </w:tc>
      </w:tr>
      <w:tr w:rsidR="0048174D" w:rsidRPr="00BA1023" w:rsidTr="002A0FE5">
        <w:trPr>
          <w:trHeight w:val="817"/>
        </w:trPr>
        <w:tc>
          <w:tcPr>
            <w:tcW w:w="2337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shd w:val="clear" w:color="auto" w:fill="FFF2CC" w:themeFill="accent4" w:themeFillTint="33"/>
            <w:vAlign w:val="center"/>
          </w:tcPr>
          <w:p w:rsidR="0048174D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Cele działań</w:t>
            </w:r>
          </w:p>
        </w:tc>
        <w:tc>
          <w:tcPr>
            <w:tcW w:w="7183" w:type="dxa"/>
            <w:gridSpan w:val="3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vAlign w:val="center"/>
          </w:tcPr>
          <w:p w:rsidR="0048174D" w:rsidRPr="0048174D" w:rsidRDefault="0048174D" w:rsidP="0048174D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817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Zwiększenie aktywności mieszkańców,</w:t>
            </w:r>
          </w:p>
          <w:p w:rsidR="0048174D" w:rsidRDefault="0048174D" w:rsidP="0048174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41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8E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Zwiększenie poziomu uczestnictwa w wydarzeniach kulturowych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rekreacyjnych oraz towarzyskich</w:t>
            </w:r>
            <w:r w:rsidRPr="002848E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  <w:p w:rsidR="0048174D" w:rsidRPr="0048174D" w:rsidRDefault="0048174D" w:rsidP="0048174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41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817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Poprawa wizerunku obszaru. </w:t>
            </w:r>
          </w:p>
          <w:p w:rsidR="0048174D" w:rsidRPr="0048174D" w:rsidRDefault="0048174D" w:rsidP="0048174D">
            <w:pPr>
              <w:pStyle w:val="Default"/>
              <w:numPr>
                <w:ilvl w:val="0"/>
                <w:numId w:val="2"/>
              </w:numPr>
              <w:ind w:left="416"/>
              <w:jc w:val="both"/>
              <w:rPr>
                <w:rFonts w:cstheme="minorBidi"/>
                <w:sz w:val="20"/>
                <w:szCs w:val="20"/>
              </w:rPr>
            </w:pPr>
            <w:r>
              <w:rPr>
                <w:rFonts w:cstheme="minorBidi"/>
                <w:sz w:val="20"/>
                <w:szCs w:val="20"/>
              </w:rPr>
              <w:t>Poprawa m</w:t>
            </w:r>
            <w:r w:rsidRPr="0048174D">
              <w:rPr>
                <w:rFonts w:cstheme="minorBidi"/>
                <w:sz w:val="20"/>
                <w:szCs w:val="20"/>
              </w:rPr>
              <w:t>iejsca do realizacji działań z zakresu aktywi</w:t>
            </w:r>
            <w:r>
              <w:rPr>
                <w:rFonts w:cstheme="minorBidi"/>
                <w:sz w:val="20"/>
                <w:szCs w:val="20"/>
              </w:rPr>
              <w:t>zacji, edukacji oraz rekreacji.</w:t>
            </w:r>
          </w:p>
        </w:tc>
      </w:tr>
      <w:tr w:rsidR="0048174D" w:rsidRPr="00BA1023" w:rsidTr="00803AFC">
        <w:trPr>
          <w:trHeight w:val="570"/>
        </w:trPr>
        <w:tc>
          <w:tcPr>
            <w:tcW w:w="2337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shd w:val="clear" w:color="auto" w:fill="FFF2CC" w:themeFill="accent4" w:themeFillTint="33"/>
            <w:vAlign w:val="center"/>
            <w:hideMark/>
          </w:tcPr>
          <w:p w:rsidR="0048174D" w:rsidRPr="00BA1023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A10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Wskaźniki:</w:t>
            </w:r>
          </w:p>
        </w:tc>
        <w:tc>
          <w:tcPr>
            <w:tcW w:w="7183" w:type="dxa"/>
            <w:gridSpan w:val="3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vAlign w:val="center"/>
            <w:hideMark/>
          </w:tcPr>
          <w:p w:rsidR="0048174D" w:rsidRPr="00BA1023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A10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zmodernizowanych obiektów - szt.</w:t>
            </w:r>
            <w:r w:rsidRPr="00BA10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Liczba osób korzystających z powstałej infrastruktury - os.</w:t>
            </w:r>
          </w:p>
        </w:tc>
      </w:tr>
      <w:tr w:rsidR="0048174D" w:rsidRPr="00BA1023" w:rsidTr="00803AFC">
        <w:trPr>
          <w:trHeight w:val="765"/>
        </w:trPr>
        <w:tc>
          <w:tcPr>
            <w:tcW w:w="2337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shd w:val="clear" w:color="auto" w:fill="FFF2CC" w:themeFill="accent4" w:themeFillTint="33"/>
            <w:vAlign w:val="center"/>
            <w:hideMark/>
          </w:tcPr>
          <w:p w:rsidR="0048174D" w:rsidRPr="00BA1023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A10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Oddziaływanie zadania/projektu:</w:t>
            </w:r>
          </w:p>
        </w:tc>
        <w:tc>
          <w:tcPr>
            <w:tcW w:w="2912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vAlign w:val="center"/>
            <w:hideMark/>
          </w:tcPr>
          <w:p w:rsidR="0048174D" w:rsidRPr="00BA1023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1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 Sfera społeczna</w:t>
            </w:r>
            <w:r w:rsidRPr="00BA1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- Sfera przestrzenno-funkcjonalna</w:t>
            </w:r>
            <w:r w:rsidRPr="00BA1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- Sfera techniczna</w:t>
            </w:r>
          </w:p>
        </w:tc>
        <w:tc>
          <w:tcPr>
            <w:tcW w:w="2096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shd w:val="clear" w:color="auto" w:fill="FFF2CC" w:themeFill="accent4" w:themeFillTint="33"/>
            <w:vAlign w:val="center"/>
            <w:hideMark/>
          </w:tcPr>
          <w:p w:rsidR="0048174D" w:rsidRPr="00BA1023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A10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Instytucje realizujące projekt:</w:t>
            </w:r>
          </w:p>
        </w:tc>
        <w:tc>
          <w:tcPr>
            <w:tcW w:w="2175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vAlign w:val="center"/>
            <w:hideMark/>
          </w:tcPr>
          <w:p w:rsidR="0048174D" w:rsidRPr="00BA1023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1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Miasto Siemiatycze</w:t>
            </w:r>
          </w:p>
        </w:tc>
      </w:tr>
      <w:tr w:rsidR="0048174D" w:rsidRPr="00BA1023" w:rsidTr="00803AFC">
        <w:trPr>
          <w:trHeight w:val="300"/>
        </w:trPr>
        <w:tc>
          <w:tcPr>
            <w:tcW w:w="2337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shd w:val="clear" w:color="auto" w:fill="FFF2CC" w:themeFill="accent4" w:themeFillTint="33"/>
            <w:vAlign w:val="center"/>
            <w:hideMark/>
          </w:tcPr>
          <w:p w:rsidR="0048174D" w:rsidRPr="00BA1023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A10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Lokalizacja projektu:</w:t>
            </w:r>
          </w:p>
        </w:tc>
        <w:tc>
          <w:tcPr>
            <w:tcW w:w="2912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vAlign w:val="center"/>
            <w:hideMark/>
          </w:tcPr>
          <w:p w:rsidR="0048174D" w:rsidRPr="00BA1023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1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ul. Legionów Piłsudskiego</w:t>
            </w:r>
          </w:p>
        </w:tc>
        <w:tc>
          <w:tcPr>
            <w:tcW w:w="2096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shd w:val="clear" w:color="auto" w:fill="FFF2CC" w:themeFill="accent4" w:themeFillTint="33"/>
            <w:vAlign w:val="center"/>
            <w:hideMark/>
          </w:tcPr>
          <w:p w:rsidR="0048174D" w:rsidRPr="00BA1023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Potencjalni Partnerzy</w:t>
            </w:r>
            <w:r w:rsidRPr="00BA10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2175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vAlign w:val="center"/>
            <w:hideMark/>
          </w:tcPr>
          <w:p w:rsidR="0048174D" w:rsidRPr="00BA1023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1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</w:t>
            </w:r>
          </w:p>
        </w:tc>
      </w:tr>
      <w:tr w:rsidR="0048174D" w:rsidRPr="00BA1023" w:rsidTr="00803AFC">
        <w:trPr>
          <w:trHeight w:val="510"/>
        </w:trPr>
        <w:tc>
          <w:tcPr>
            <w:tcW w:w="2337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shd w:val="clear" w:color="auto" w:fill="FFF2CC" w:themeFill="accent4" w:themeFillTint="33"/>
            <w:vAlign w:val="center"/>
            <w:hideMark/>
          </w:tcPr>
          <w:p w:rsidR="0048174D" w:rsidRPr="00BA1023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A10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Szacunkowy termin realizacji:</w:t>
            </w:r>
          </w:p>
        </w:tc>
        <w:tc>
          <w:tcPr>
            <w:tcW w:w="2912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vAlign w:val="center"/>
            <w:hideMark/>
          </w:tcPr>
          <w:p w:rsidR="0048174D" w:rsidRPr="00BA1023" w:rsidRDefault="00561E0A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2020 - 2023</w:t>
            </w:r>
          </w:p>
        </w:tc>
        <w:tc>
          <w:tcPr>
            <w:tcW w:w="2096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shd w:val="clear" w:color="auto" w:fill="FFF2CC" w:themeFill="accent4" w:themeFillTint="33"/>
            <w:vAlign w:val="center"/>
            <w:hideMark/>
          </w:tcPr>
          <w:p w:rsidR="0048174D" w:rsidRPr="00BA1023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A10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Szacunkowy koszt:</w:t>
            </w:r>
          </w:p>
        </w:tc>
        <w:tc>
          <w:tcPr>
            <w:tcW w:w="2175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vAlign w:val="center"/>
            <w:hideMark/>
          </w:tcPr>
          <w:p w:rsidR="0048174D" w:rsidRPr="00BA1023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1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</w:t>
            </w:r>
          </w:p>
        </w:tc>
      </w:tr>
      <w:tr w:rsidR="0048174D" w:rsidRPr="00BA1023" w:rsidTr="00803AFC">
        <w:trPr>
          <w:trHeight w:val="510"/>
        </w:trPr>
        <w:tc>
          <w:tcPr>
            <w:tcW w:w="2337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shd w:val="clear" w:color="auto" w:fill="FFF2CC" w:themeFill="accent4" w:themeFillTint="33"/>
            <w:vAlign w:val="center"/>
            <w:hideMark/>
          </w:tcPr>
          <w:p w:rsidR="0048174D" w:rsidRPr="00BA1023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A10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Przewidywane źródła finansowania</w:t>
            </w:r>
          </w:p>
        </w:tc>
        <w:tc>
          <w:tcPr>
            <w:tcW w:w="7183" w:type="dxa"/>
            <w:gridSpan w:val="3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vAlign w:val="center"/>
            <w:hideMark/>
          </w:tcPr>
          <w:p w:rsidR="0048174D" w:rsidRPr="00BA1023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1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środki własne – budżet Miasta Siemiatycze, </w:t>
            </w:r>
            <w:r w:rsidRPr="00BA1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środki zewnętrzne – fundusze UE.</w:t>
            </w:r>
          </w:p>
        </w:tc>
      </w:tr>
    </w:tbl>
    <w:p w:rsidR="0048174D" w:rsidRDefault="0048174D"/>
    <w:p w:rsidR="0048174D" w:rsidRDefault="0048174D">
      <w:r>
        <w:br w:type="page"/>
      </w:r>
    </w:p>
    <w:p w:rsidR="00921B85" w:rsidRDefault="00921B85"/>
    <w:tbl>
      <w:tblPr>
        <w:tblW w:w="952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2336"/>
        <w:gridCol w:w="2913"/>
        <w:gridCol w:w="2096"/>
        <w:gridCol w:w="2175"/>
      </w:tblGrid>
      <w:tr w:rsidR="00921B85" w:rsidRPr="00921B85" w:rsidTr="00803AFC">
        <w:trPr>
          <w:trHeight w:val="300"/>
        </w:trPr>
        <w:tc>
          <w:tcPr>
            <w:tcW w:w="9520" w:type="dxa"/>
            <w:gridSpan w:val="4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FF2CC" w:themeFill="accent4" w:themeFillTint="33"/>
            <w:vAlign w:val="center"/>
            <w:hideMark/>
          </w:tcPr>
          <w:p w:rsidR="00921B85" w:rsidRPr="00921B85" w:rsidRDefault="00921B85" w:rsidP="00921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21B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Działanie - </w:t>
            </w:r>
            <w:r w:rsidR="00AC6A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921B85" w:rsidRPr="00921B85" w:rsidTr="00803AFC">
        <w:trPr>
          <w:trHeight w:val="300"/>
        </w:trPr>
        <w:tc>
          <w:tcPr>
            <w:tcW w:w="2336" w:type="dxa"/>
            <w:tcBorders>
              <w:top w:val="doub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shd w:val="clear" w:color="auto" w:fill="FFF2CC" w:themeFill="accent4" w:themeFillTint="33"/>
            <w:vAlign w:val="center"/>
            <w:hideMark/>
          </w:tcPr>
          <w:p w:rsidR="00921B85" w:rsidRPr="00921B85" w:rsidRDefault="00921B85" w:rsidP="00921B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21B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Tytuł zadania/projektu:</w:t>
            </w:r>
          </w:p>
        </w:tc>
        <w:tc>
          <w:tcPr>
            <w:tcW w:w="7184" w:type="dxa"/>
            <w:gridSpan w:val="3"/>
            <w:tcBorders>
              <w:top w:val="doub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vAlign w:val="center"/>
            <w:hideMark/>
          </w:tcPr>
          <w:p w:rsidR="00921B85" w:rsidRPr="00921B85" w:rsidRDefault="00921B85" w:rsidP="00921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21B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Działania na rzecz ochrony zasobów natury</w:t>
            </w:r>
          </w:p>
        </w:tc>
      </w:tr>
      <w:tr w:rsidR="00921B85" w:rsidRPr="00921B85" w:rsidTr="005A7B5F">
        <w:trPr>
          <w:trHeight w:val="1499"/>
        </w:trPr>
        <w:tc>
          <w:tcPr>
            <w:tcW w:w="2336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shd w:val="clear" w:color="auto" w:fill="FFF2CC" w:themeFill="accent4" w:themeFillTint="33"/>
            <w:vAlign w:val="center"/>
            <w:hideMark/>
          </w:tcPr>
          <w:p w:rsidR="00921B85" w:rsidRPr="00921B85" w:rsidRDefault="00921B85" w:rsidP="00921B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21B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Krótki opis zadania:</w:t>
            </w:r>
          </w:p>
        </w:tc>
        <w:tc>
          <w:tcPr>
            <w:tcW w:w="7184" w:type="dxa"/>
            <w:gridSpan w:val="3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vAlign w:val="center"/>
            <w:hideMark/>
          </w:tcPr>
          <w:p w:rsidR="00921B85" w:rsidRPr="00921B85" w:rsidRDefault="00921B85" w:rsidP="005A7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21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 ramach działań w tym obszarze, planuje się wsparcie dla mieszkańców na wymianę pieców węglowych na nowoczesne kotły gazowe lub spalające biomasę. Projekt zakłada wymianę </w:t>
            </w:r>
            <w:proofErr w:type="spellStart"/>
            <w:r w:rsidR="00625B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nie</w:t>
            </w:r>
            <w:r w:rsidR="00625BAB" w:rsidRPr="00921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ekologicznych</w:t>
            </w:r>
            <w:proofErr w:type="spellEnd"/>
            <w:r w:rsidRPr="00921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źródeł ciepła w indywidulanych gospodarstwach domowych przy zaangażowaniu mieszkańców i wykorzystaniu środków pochodzących z UE. Efektem realizacji zadania będzie obniżenie poziomu niskiej emisji na terenie gminy, a w konsekwencji poprawa jakości powietrza i życia mieszkańców.</w:t>
            </w:r>
          </w:p>
        </w:tc>
      </w:tr>
      <w:tr w:rsidR="0048174D" w:rsidRPr="00921B85" w:rsidTr="002742AD">
        <w:trPr>
          <w:trHeight w:val="49"/>
        </w:trPr>
        <w:tc>
          <w:tcPr>
            <w:tcW w:w="2336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shd w:val="clear" w:color="auto" w:fill="FFF2CC" w:themeFill="accent4" w:themeFillTint="33"/>
            <w:vAlign w:val="center"/>
          </w:tcPr>
          <w:p w:rsidR="0048174D" w:rsidRPr="00ED3D2D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Problemy na jakie odpowiada działanie</w:t>
            </w:r>
          </w:p>
        </w:tc>
        <w:tc>
          <w:tcPr>
            <w:tcW w:w="7184" w:type="dxa"/>
            <w:gridSpan w:val="3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vAlign w:val="center"/>
          </w:tcPr>
          <w:p w:rsidR="0048174D" w:rsidRDefault="002742AD" w:rsidP="00481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Stan zdrowia mieszkańców. </w:t>
            </w:r>
          </w:p>
          <w:p w:rsidR="002742AD" w:rsidRPr="00921B85" w:rsidRDefault="002742AD" w:rsidP="00481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Wizerunek obszaru.</w:t>
            </w:r>
          </w:p>
        </w:tc>
      </w:tr>
      <w:tr w:rsidR="0048174D" w:rsidRPr="00921B85" w:rsidTr="002742AD">
        <w:trPr>
          <w:trHeight w:val="256"/>
        </w:trPr>
        <w:tc>
          <w:tcPr>
            <w:tcW w:w="2336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shd w:val="clear" w:color="auto" w:fill="FFF2CC" w:themeFill="accent4" w:themeFillTint="33"/>
            <w:vAlign w:val="center"/>
          </w:tcPr>
          <w:p w:rsidR="0048174D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Cele działań</w:t>
            </w:r>
          </w:p>
        </w:tc>
        <w:tc>
          <w:tcPr>
            <w:tcW w:w="7184" w:type="dxa"/>
            <w:gridSpan w:val="3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vAlign w:val="center"/>
          </w:tcPr>
          <w:p w:rsidR="002742AD" w:rsidRDefault="002742AD" w:rsidP="00481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Poprawa jakości powietrza.</w:t>
            </w:r>
          </w:p>
          <w:p w:rsidR="002742AD" w:rsidRDefault="002742AD" w:rsidP="00481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Poprawa stanu zdrowia mieszańców.</w:t>
            </w:r>
          </w:p>
          <w:p w:rsidR="002742AD" w:rsidRPr="00921B85" w:rsidRDefault="002742AD" w:rsidP="00481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Poprawa wizerunku obszaru.</w:t>
            </w:r>
          </w:p>
        </w:tc>
      </w:tr>
      <w:tr w:rsidR="0048174D" w:rsidRPr="00921B85" w:rsidTr="00803AFC">
        <w:trPr>
          <w:trHeight w:val="300"/>
        </w:trPr>
        <w:tc>
          <w:tcPr>
            <w:tcW w:w="2336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shd w:val="clear" w:color="auto" w:fill="FFF2CC" w:themeFill="accent4" w:themeFillTint="33"/>
            <w:vAlign w:val="center"/>
            <w:hideMark/>
          </w:tcPr>
          <w:p w:rsidR="0048174D" w:rsidRPr="00921B85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21B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Wskaźniki:</w:t>
            </w:r>
          </w:p>
        </w:tc>
        <w:tc>
          <w:tcPr>
            <w:tcW w:w="7184" w:type="dxa"/>
            <w:gridSpan w:val="3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vAlign w:val="center"/>
            <w:hideMark/>
          </w:tcPr>
          <w:p w:rsidR="0048174D" w:rsidRPr="00921B85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21B8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osób korzystających z programu - os.</w:t>
            </w:r>
          </w:p>
        </w:tc>
      </w:tr>
      <w:tr w:rsidR="0048174D" w:rsidRPr="00921B85" w:rsidTr="00803AFC">
        <w:trPr>
          <w:trHeight w:val="510"/>
        </w:trPr>
        <w:tc>
          <w:tcPr>
            <w:tcW w:w="2336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shd w:val="clear" w:color="auto" w:fill="FFF2CC" w:themeFill="accent4" w:themeFillTint="33"/>
            <w:vAlign w:val="center"/>
            <w:hideMark/>
          </w:tcPr>
          <w:p w:rsidR="0048174D" w:rsidRPr="00921B85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21B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Oddziaływanie zadania/projektu:</w:t>
            </w:r>
          </w:p>
        </w:tc>
        <w:tc>
          <w:tcPr>
            <w:tcW w:w="2913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vAlign w:val="center"/>
            <w:hideMark/>
          </w:tcPr>
          <w:p w:rsidR="0048174D" w:rsidRPr="00921B85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21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 Sfera społeczna</w:t>
            </w:r>
            <w:r w:rsidRPr="00921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- Sfera środowiskowa</w:t>
            </w:r>
          </w:p>
        </w:tc>
        <w:tc>
          <w:tcPr>
            <w:tcW w:w="2096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shd w:val="clear" w:color="auto" w:fill="FFF2CC" w:themeFill="accent4" w:themeFillTint="33"/>
            <w:vAlign w:val="center"/>
            <w:hideMark/>
          </w:tcPr>
          <w:p w:rsidR="0048174D" w:rsidRPr="00921B85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21B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Instytucje realizujące projekt:</w:t>
            </w:r>
          </w:p>
        </w:tc>
        <w:tc>
          <w:tcPr>
            <w:tcW w:w="2175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vAlign w:val="center"/>
            <w:hideMark/>
          </w:tcPr>
          <w:p w:rsidR="0048174D" w:rsidRPr="00921B85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21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Miasto Siemiatycze</w:t>
            </w:r>
          </w:p>
        </w:tc>
      </w:tr>
      <w:tr w:rsidR="0048174D" w:rsidRPr="00921B85" w:rsidTr="00803AFC">
        <w:trPr>
          <w:trHeight w:val="300"/>
        </w:trPr>
        <w:tc>
          <w:tcPr>
            <w:tcW w:w="2336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shd w:val="clear" w:color="auto" w:fill="FFF2CC" w:themeFill="accent4" w:themeFillTint="33"/>
            <w:vAlign w:val="center"/>
            <w:hideMark/>
          </w:tcPr>
          <w:p w:rsidR="0048174D" w:rsidRPr="00921B85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21B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Lokalizacja projektu:</w:t>
            </w:r>
          </w:p>
        </w:tc>
        <w:tc>
          <w:tcPr>
            <w:tcW w:w="2913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vAlign w:val="center"/>
            <w:hideMark/>
          </w:tcPr>
          <w:p w:rsidR="0048174D" w:rsidRPr="00921B85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21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Obszar rewitalizacji</w:t>
            </w:r>
          </w:p>
        </w:tc>
        <w:tc>
          <w:tcPr>
            <w:tcW w:w="2096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shd w:val="clear" w:color="auto" w:fill="FFF2CC" w:themeFill="accent4" w:themeFillTint="33"/>
            <w:vAlign w:val="center"/>
            <w:hideMark/>
          </w:tcPr>
          <w:p w:rsidR="0048174D" w:rsidRPr="00921B85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Potencjalni Partnerzy</w:t>
            </w:r>
            <w:r w:rsidRPr="00921B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2175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vAlign w:val="center"/>
            <w:hideMark/>
          </w:tcPr>
          <w:p w:rsidR="0048174D" w:rsidRPr="00921B85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21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</w:t>
            </w:r>
          </w:p>
        </w:tc>
      </w:tr>
      <w:tr w:rsidR="0048174D" w:rsidRPr="00921B85" w:rsidTr="00803AFC">
        <w:trPr>
          <w:trHeight w:val="510"/>
        </w:trPr>
        <w:tc>
          <w:tcPr>
            <w:tcW w:w="2336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shd w:val="clear" w:color="auto" w:fill="FFF2CC" w:themeFill="accent4" w:themeFillTint="33"/>
            <w:vAlign w:val="center"/>
            <w:hideMark/>
          </w:tcPr>
          <w:p w:rsidR="0048174D" w:rsidRPr="00921B85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21B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Szacunkowy termin realizacji:</w:t>
            </w:r>
          </w:p>
        </w:tc>
        <w:tc>
          <w:tcPr>
            <w:tcW w:w="2913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vAlign w:val="center"/>
            <w:hideMark/>
          </w:tcPr>
          <w:p w:rsidR="0048174D" w:rsidRPr="00921B85" w:rsidRDefault="00561E0A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2020 - 2023</w:t>
            </w:r>
          </w:p>
        </w:tc>
        <w:tc>
          <w:tcPr>
            <w:tcW w:w="2096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shd w:val="clear" w:color="auto" w:fill="FFF2CC" w:themeFill="accent4" w:themeFillTint="33"/>
            <w:vAlign w:val="center"/>
            <w:hideMark/>
          </w:tcPr>
          <w:p w:rsidR="0048174D" w:rsidRPr="00921B85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21B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Szacunkowy koszt:</w:t>
            </w:r>
          </w:p>
        </w:tc>
        <w:tc>
          <w:tcPr>
            <w:tcW w:w="2175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vAlign w:val="center"/>
            <w:hideMark/>
          </w:tcPr>
          <w:p w:rsidR="0048174D" w:rsidRPr="00921B85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21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</w:t>
            </w:r>
          </w:p>
        </w:tc>
      </w:tr>
      <w:tr w:rsidR="0048174D" w:rsidRPr="00921B85" w:rsidTr="00803AFC">
        <w:trPr>
          <w:trHeight w:val="825"/>
        </w:trPr>
        <w:tc>
          <w:tcPr>
            <w:tcW w:w="2336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shd w:val="clear" w:color="auto" w:fill="FFF2CC" w:themeFill="accent4" w:themeFillTint="33"/>
            <w:vAlign w:val="center"/>
            <w:hideMark/>
          </w:tcPr>
          <w:p w:rsidR="0048174D" w:rsidRPr="00921B85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21B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Przewidywane źródła finansowania</w:t>
            </w:r>
          </w:p>
        </w:tc>
        <w:tc>
          <w:tcPr>
            <w:tcW w:w="7184" w:type="dxa"/>
            <w:gridSpan w:val="3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  <w:vAlign w:val="center"/>
            <w:hideMark/>
          </w:tcPr>
          <w:p w:rsidR="0048174D" w:rsidRPr="00921B85" w:rsidRDefault="0048174D" w:rsidP="00481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21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środki własne – budżet Miasta Siemiatycze, </w:t>
            </w:r>
            <w:r w:rsidRPr="00921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proofErr w:type="spellStart"/>
            <w:r w:rsidRPr="00921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WFOŚiGW</w:t>
            </w:r>
            <w:proofErr w:type="spellEnd"/>
            <w:r w:rsidRPr="00921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 NFOŚiGW,</w:t>
            </w:r>
            <w:r w:rsidRPr="00921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środki zewnętrzne – fundusze UE.</w:t>
            </w:r>
          </w:p>
        </w:tc>
      </w:tr>
    </w:tbl>
    <w:p w:rsidR="00921B85" w:rsidRDefault="00921B85">
      <w:bookmarkStart w:id="0" w:name="_GoBack"/>
      <w:bookmarkEnd w:id="0"/>
    </w:p>
    <w:sectPr w:rsidR="00921B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77CE8"/>
    <w:multiLevelType w:val="hybridMultilevel"/>
    <w:tmpl w:val="5CA0BE5C"/>
    <w:lvl w:ilvl="0" w:tplc="0E66D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7D7AEC"/>
    <w:multiLevelType w:val="hybridMultilevel"/>
    <w:tmpl w:val="EF12408A"/>
    <w:lvl w:ilvl="0" w:tplc="0E66D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C47211"/>
    <w:multiLevelType w:val="hybridMultilevel"/>
    <w:tmpl w:val="9D7C1BFE"/>
    <w:lvl w:ilvl="0" w:tplc="0E66D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2F7B67"/>
    <w:multiLevelType w:val="hybridMultilevel"/>
    <w:tmpl w:val="DFDEDBA8"/>
    <w:lvl w:ilvl="0" w:tplc="0E66D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B85"/>
    <w:rsid w:val="00197334"/>
    <w:rsid w:val="002742AD"/>
    <w:rsid w:val="002A0FE5"/>
    <w:rsid w:val="002A2DB4"/>
    <w:rsid w:val="0048174D"/>
    <w:rsid w:val="00561E0A"/>
    <w:rsid w:val="005750C8"/>
    <w:rsid w:val="005A7B5F"/>
    <w:rsid w:val="00625BAB"/>
    <w:rsid w:val="00803AFC"/>
    <w:rsid w:val="008B0F34"/>
    <w:rsid w:val="008D61DD"/>
    <w:rsid w:val="00921B85"/>
    <w:rsid w:val="00AC6AE0"/>
    <w:rsid w:val="00BA1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DEDC1"/>
  <w15:chartTrackingRefBased/>
  <w15:docId w15:val="{F7E2FA53-07E4-4C70-9B7B-543EB8BB2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1B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48174D"/>
    <w:pPr>
      <w:ind w:left="720"/>
      <w:contextualSpacing/>
    </w:pPr>
  </w:style>
  <w:style w:type="character" w:customStyle="1" w:styleId="AkapitzlistZnak">
    <w:name w:val="Akapit z listą Znak"/>
    <w:link w:val="Akapitzlist"/>
    <w:rsid w:val="0048174D"/>
  </w:style>
  <w:style w:type="paragraph" w:customStyle="1" w:styleId="Default">
    <w:name w:val="Default"/>
    <w:rsid w:val="004817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2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81265-F3F7-43C4-94CE-5942180C2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Konrad cz</dc:creator>
  <cp:keywords/>
  <dc:description/>
  <cp:lastModifiedBy>Konrad cz</cp:lastModifiedBy>
  <cp:revision>6</cp:revision>
  <dcterms:created xsi:type="dcterms:W3CDTF">2017-09-16T10:32:00Z</dcterms:created>
  <dcterms:modified xsi:type="dcterms:W3CDTF">2017-09-20T10:40:00Z</dcterms:modified>
</cp:coreProperties>
</file>